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D12" w:rsidRDefault="00E82D12" w:rsidP="00AF298B">
      <w:pPr>
        <w:spacing w:after="0"/>
        <w:ind w:right="-709"/>
        <w:rPr>
          <w:b/>
          <w:sz w:val="24"/>
          <w:szCs w:val="24"/>
        </w:rPr>
      </w:pPr>
      <w:r w:rsidRPr="00E82D12">
        <w:rPr>
          <w:b/>
          <w:sz w:val="24"/>
          <w:szCs w:val="24"/>
        </w:rPr>
        <w:t xml:space="preserve">ANEXA NR. 1 la Hotărârea Consiliului Județean Harghita nr. </w:t>
      </w:r>
      <w:r w:rsidRPr="00E82D12">
        <w:rPr>
          <w:b/>
          <w:sz w:val="24"/>
          <w:szCs w:val="24"/>
        </w:rPr>
        <w:tab/>
      </w:r>
      <w:r w:rsidRPr="00E82D12">
        <w:rPr>
          <w:b/>
          <w:sz w:val="24"/>
          <w:szCs w:val="24"/>
        </w:rPr>
        <w:tab/>
        <w:t>/2018</w:t>
      </w:r>
    </w:p>
    <w:p w:rsidR="00E82D12" w:rsidRPr="00E82D12" w:rsidRDefault="00E82D12" w:rsidP="00AF298B">
      <w:pPr>
        <w:spacing w:after="0"/>
        <w:ind w:right="-709"/>
        <w:rPr>
          <w:b/>
          <w:sz w:val="24"/>
          <w:szCs w:val="24"/>
        </w:rPr>
      </w:pPr>
    </w:p>
    <w:p w:rsidR="00E82D12" w:rsidRDefault="00E82D12" w:rsidP="00AF298B">
      <w:pPr>
        <w:spacing w:after="0"/>
        <w:ind w:right="-709"/>
        <w:rPr>
          <w:sz w:val="24"/>
          <w:szCs w:val="24"/>
        </w:rPr>
      </w:pPr>
    </w:p>
    <w:p w:rsidR="00E82D12" w:rsidRDefault="00E82D12" w:rsidP="00E82D12">
      <w:pPr>
        <w:spacing w:after="0"/>
        <w:ind w:right="-709"/>
        <w:jc w:val="center"/>
        <w:rPr>
          <w:sz w:val="24"/>
          <w:szCs w:val="24"/>
        </w:rPr>
      </w:pPr>
      <w:bookmarkStart w:id="0" w:name="_GoBack"/>
      <w:bookmarkEnd w:id="0"/>
    </w:p>
    <w:p w:rsidR="00E82D12" w:rsidRDefault="00E82D12" w:rsidP="00E82D12">
      <w:pPr>
        <w:spacing w:after="0"/>
        <w:ind w:right="-709"/>
        <w:jc w:val="center"/>
        <w:rPr>
          <w:sz w:val="24"/>
          <w:szCs w:val="24"/>
        </w:rPr>
      </w:pPr>
    </w:p>
    <w:p w:rsidR="00E82D12" w:rsidRDefault="00E82D12" w:rsidP="00AF298B">
      <w:pPr>
        <w:spacing w:after="0"/>
        <w:ind w:right="-709"/>
        <w:rPr>
          <w:sz w:val="24"/>
          <w:szCs w:val="24"/>
        </w:rPr>
      </w:pPr>
    </w:p>
    <w:p w:rsidR="00AF298B" w:rsidRPr="00142769" w:rsidRDefault="00AF298B" w:rsidP="00AF298B">
      <w:pPr>
        <w:spacing w:after="0"/>
        <w:ind w:right="-709"/>
        <w:rPr>
          <w:sz w:val="24"/>
          <w:szCs w:val="24"/>
        </w:rPr>
      </w:pPr>
      <w:r w:rsidRPr="00142769">
        <w:rPr>
          <w:sz w:val="24"/>
          <w:szCs w:val="24"/>
        </w:rPr>
        <w:t>ROMÂNIA</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p>
    <w:p w:rsidR="00AF298B" w:rsidRPr="00142769" w:rsidRDefault="00AF298B" w:rsidP="00AF298B">
      <w:pPr>
        <w:spacing w:after="0"/>
        <w:ind w:right="-709"/>
        <w:rPr>
          <w:sz w:val="24"/>
          <w:szCs w:val="24"/>
        </w:rPr>
      </w:pPr>
      <w:r w:rsidRPr="00142769">
        <w:rPr>
          <w:sz w:val="24"/>
          <w:szCs w:val="24"/>
        </w:rPr>
        <w:t>JUDEȚUL HARGHITA</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p>
    <w:p w:rsidR="00AF298B" w:rsidRPr="00142769" w:rsidRDefault="00AF298B" w:rsidP="00AF298B">
      <w:pPr>
        <w:spacing w:after="0"/>
        <w:ind w:right="-709"/>
        <w:rPr>
          <w:sz w:val="24"/>
          <w:szCs w:val="24"/>
          <w:lang w:val="hu-HU"/>
        </w:rPr>
      </w:pPr>
      <w:r w:rsidRPr="00142769">
        <w:rPr>
          <w:sz w:val="24"/>
          <w:szCs w:val="24"/>
        </w:rPr>
        <w:t>CONSILIUL  JUDEȚEAN</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p>
    <w:p w:rsidR="00AF298B" w:rsidRPr="00142769" w:rsidRDefault="00AF298B" w:rsidP="00AF298B">
      <w:pPr>
        <w:spacing w:after="0"/>
        <w:ind w:right="-709"/>
        <w:rPr>
          <w:sz w:val="24"/>
          <w:szCs w:val="24"/>
        </w:rPr>
      </w:pPr>
      <w:r w:rsidRPr="00142769">
        <w:rPr>
          <w:sz w:val="24"/>
          <w:szCs w:val="24"/>
        </w:rPr>
        <w:t xml:space="preserve">Direcția </w:t>
      </w:r>
      <w:r w:rsidR="00724CE6">
        <w:rPr>
          <w:sz w:val="24"/>
          <w:szCs w:val="24"/>
        </w:rPr>
        <w:t xml:space="preserve">generală </w:t>
      </w:r>
      <w:r w:rsidRPr="00142769">
        <w:rPr>
          <w:sz w:val="24"/>
          <w:szCs w:val="24"/>
        </w:rPr>
        <w:t>administrație publică locală</w:t>
      </w:r>
    </w:p>
    <w:p w:rsidR="00AF298B" w:rsidRPr="00142769" w:rsidRDefault="00E82D12" w:rsidP="00AF298B">
      <w:pPr>
        <w:spacing w:after="0"/>
        <w:ind w:right="-709"/>
        <w:rPr>
          <w:sz w:val="24"/>
          <w:szCs w:val="24"/>
        </w:rPr>
      </w:pPr>
      <w:r>
        <w:rPr>
          <w:sz w:val="24"/>
          <w:szCs w:val="24"/>
        </w:rPr>
        <w:t xml:space="preserve">Nr. </w:t>
      </w:r>
      <w:r>
        <w:rPr>
          <w:sz w:val="24"/>
          <w:szCs w:val="24"/>
        </w:rPr>
        <w:tab/>
      </w:r>
      <w:r>
        <w:rPr>
          <w:sz w:val="24"/>
          <w:szCs w:val="24"/>
        </w:rPr>
        <w:tab/>
      </w:r>
      <w:r w:rsidR="00A57AA6">
        <w:rPr>
          <w:sz w:val="24"/>
          <w:szCs w:val="24"/>
        </w:rPr>
        <w:t>/</w:t>
      </w:r>
      <w:r w:rsidR="00AF298B" w:rsidRPr="00142769">
        <w:rPr>
          <w:sz w:val="24"/>
          <w:szCs w:val="24"/>
        </w:rPr>
        <w:t>2018</w:t>
      </w:r>
    </w:p>
    <w:p w:rsidR="00AF298B" w:rsidRPr="00142769" w:rsidRDefault="00AF298B" w:rsidP="00AF298B">
      <w:pPr>
        <w:spacing w:after="0"/>
        <w:ind w:right="-709"/>
        <w:rPr>
          <w:sz w:val="24"/>
          <w:szCs w:val="24"/>
        </w:rPr>
      </w:pPr>
    </w:p>
    <w:p w:rsidR="0095379E" w:rsidRPr="00142769" w:rsidRDefault="0095379E" w:rsidP="00AF298B">
      <w:pPr>
        <w:spacing w:after="0"/>
        <w:ind w:right="-709"/>
        <w:rPr>
          <w:sz w:val="24"/>
          <w:szCs w:val="24"/>
        </w:rPr>
      </w:pPr>
    </w:p>
    <w:p w:rsidR="00AF298B" w:rsidRPr="00142769" w:rsidRDefault="00AF298B" w:rsidP="00AF298B">
      <w:pPr>
        <w:spacing w:after="0"/>
        <w:ind w:right="-709"/>
        <w:rPr>
          <w:sz w:val="24"/>
          <w:szCs w:val="24"/>
        </w:rPr>
      </w:pPr>
      <w:r w:rsidRPr="00142769">
        <w:rPr>
          <w:sz w:val="24"/>
          <w:szCs w:val="24"/>
        </w:rPr>
        <w:t>Către</w:t>
      </w:r>
    </w:p>
    <w:p w:rsidR="00AF298B" w:rsidRPr="00142769" w:rsidRDefault="00D62ED1" w:rsidP="00AF298B">
      <w:pPr>
        <w:spacing w:after="0"/>
        <w:ind w:right="-709"/>
        <w:rPr>
          <w:sz w:val="24"/>
          <w:szCs w:val="24"/>
        </w:rPr>
      </w:pPr>
      <w:r w:rsidRPr="00142769">
        <w:rPr>
          <w:sz w:val="24"/>
          <w:szCs w:val="24"/>
        </w:rPr>
        <w:t>MINSTERUL  AFACERILOR  INTERNE</w:t>
      </w:r>
    </w:p>
    <w:p w:rsidR="00D62ED1" w:rsidRDefault="00724CE6" w:rsidP="00AF298B">
      <w:pPr>
        <w:spacing w:after="0"/>
        <w:ind w:right="-709"/>
        <w:rPr>
          <w:sz w:val="24"/>
          <w:szCs w:val="24"/>
        </w:rPr>
      </w:pPr>
      <w:r>
        <w:rPr>
          <w:sz w:val="24"/>
          <w:szCs w:val="24"/>
        </w:rPr>
        <w:t>DIRECȚIA GENERALĂ ANTICORUPȚIE</w:t>
      </w:r>
    </w:p>
    <w:p w:rsidR="00724CE6" w:rsidRPr="00142769" w:rsidRDefault="00724CE6" w:rsidP="00AF298B">
      <w:pPr>
        <w:spacing w:after="0"/>
        <w:ind w:right="-709"/>
        <w:rPr>
          <w:sz w:val="24"/>
          <w:szCs w:val="24"/>
        </w:rPr>
      </w:pPr>
      <w:r>
        <w:rPr>
          <w:sz w:val="24"/>
          <w:szCs w:val="24"/>
        </w:rPr>
        <w:t>Serviciul Județean Anticorupție Harghita</w:t>
      </w:r>
    </w:p>
    <w:p w:rsidR="00D62ED1" w:rsidRPr="00142769" w:rsidRDefault="00D62ED1" w:rsidP="00AF298B">
      <w:pPr>
        <w:spacing w:after="0"/>
        <w:ind w:right="-709"/>
        <w:rPr>
          <w:sz w:val="24"/>
          <w:szCs w:val="24"/>
        </w:rPr>
      </w:pPr>
    </w:p>
    <w:p w:rsidR="00D62ED1" w:rsidRPr="00142769" w:rsidRDefault="00724CE6" w:rsidP="00AF298B">
      <w:pPr>
        <w:spacing w:after="0"/>
        <w:ind w:right="-709"/>
        <w:rPr>
          <w:b/>
          <w:sz w:val="24"/>
          <w:szCs w:val="24"/>
        </w:rPr>
      </w:pPr>
      <w:r>
        <w:rPr>
          <w:b/>
          <w:sz w:val="24"/>
          <w:szCs w:val="24"/>
        </w:rPr>
        <w:t>Dosar penal nr. 6</w:t>
      </w:r>
      <w:r w:rsidR="00D62ED1" w:rsidRPr="00142769">
        <w:rPr>
          <w:b/>
          <w:sz w:val="24"/>
          <w:szCs w:val="24"/>
        </w:rPr>
        <w:t>5/P/201</w:t>
      </w:r>
      <w:r>
        <w:rPr>
          <w:b/>
          <w:sz w:val="24"/>
          <w:szCs w:val="24"/>
        </w:rPr>
        <w:t>7</w:t>
      </w:r>
    </w:p>
    <w:p w:rsidR="00AF298B" w:rsidRPr="00142769" w:rsidRDefault="00AF298B" w:rsidP="00AF298B">
      <w:pPr>
        <w:spacing w:after="0"/>
        <w:ind w:right="-709"/>
        <w:rPr>
          <w:sz w:val="24"/>
          <w:szCs w:val="24"/>
        </w:rPr>
      </w:pPr>
    </w:p>
    <w:p w:rsidR="002206E2" w:rsidRPr="00142769" w:rsidRDefault="00E6275E" w:rsidP="00142769">
      <w:pPr>
        <w:spacing w:after="0"/>
        <w:ind w:right="-567" w:firstLine="708"/>
        <w:jc w:val="both"/>
        <w:rPr>
          <w:sz w:val="24"/>
          <w:szCs w:val="24"/>
        </w:rPr>
      </w:pPr>
      <w:r w:rsidRPr="00142769">
        <w:rPr>
          <w:sz w:val="24"/>
          <w:szCs w:val="24"/>
        </w:rPr>
        <w:t xml:space="preserve">Subscrisa </w:t>
      </w:r>
      <w:r w:rsidRPr="00142769">
        <w:rPr>
          <w:b/>
          <w:sz w:val="24"/>
          <w:szCs w:val="24"/>
        </w:rPr>
        <w:t>U.A.T. Judeţul Harghita</w:t>
      </w:r>
      <w:r w:rsidRPr="00142769">
        <w:rPr>
          <w:sz w:val="24"/>
          <w:szCs w:val="24"/>
        </w:rPr>
        <w:t xml:space="preserve">, cu sediul în Miercurea – Ciuc, P-ţa Libertăţii nr. 5, judeţul Harghita, având CUI nr. 4245763, având adresa e-mail </w:t>
      </w:r>
      <w:hyperlink r:id="rId7" w:history="1">
        <w:r w:rsidRPr="00142769">
          <w:rPr>
            <w:rStyle w:val="Hyperlink"/>
            <w:sz w:val="24"/>
            <w:szCs w:val="24"/>
          </w:rPr>
          <w:t>info@judetulharghita.ro</w:t>
        </w:r>
      </w:hyperlink>
      <w:r w:rsidRPr="00142769">
        <w:rPr>
          <w:sz w:val="24"/>
          <w:szCs w:val="24"/>
        </w:rPr>
        <w:t>, tel/fax. 0266-207.700/0266-207.709, cont bancar nr. RO82TREZ35124840220XXXXX deschis la Trezoreria Miercurea-Ciuc, reprezentat legal prin preşedintele Consiliului Județean Harghita, dl. Borboly Csaba, în baza art. 19 și următoarele din Legea nr. 135/2010 privind Codul de procedură penală,</w:t>
      </w:r>
      <w:r w:rsidR="002206E2" w:rsidRPr="00142769">
        <w:rPr>
          <w:sz w:val="24"/>
          <w:szCs w:val="24"/>
        </w:rPr>
        <w:t xml:space="preserve"> prin prezenta</w:t>
      </w:r>
    </w:p>
    <w:p w:rsidR="002206E2" w:rsidRPr="00142769" w:rsidRDefault="002206E2" w:rsidP="00142769">
      <w:pPr>
        <w:spacing w:after="0"/>
        <w:ind w:right="-567" w:firstLine="708"/>
        <w:jc w:val="both"/>
        <w:rPr>
          <w:sz w:val="24"/>
          <w:szCs w:val="24"/>
        </w:rPr>
      </w:pPr>
    </w:p>
    <w:p w:rsidR="002206E2" w:rsidRPr="00142769" w:rsidRDefault="002206E2" w:rsidP="00142769">
      <w:pPr>
        <w:spacing w:after="0"/>
        <w:ind w:right="-567" w:firstLine="708"/>
        <w:jc w:val="center"/>
        <w:rPr>
          <w:b/>
          <w:sz w:val="24"/>
          <w:szCs w:val="24"/>
        </w:rPr>
      </w:pPr>
      <w:r w:rsidRPr="00142769">
        <w:rPr>
          <w:b/>
          <w:sz w:val="24"/>
          <w:szCs w:val="24"/>
        </w:rPr>
        <w:t>CERERE</w:t>
      </w:r>
    </w:p>
    <w:p w:rsidR="002206E2" w:rsidRPr="00142769" w:rsidRDefault="002206E2" w:rsidP="00142769">
      <w:pPr>
        <w:spacing w:after="0"/>
        <w:ind w:right="-567" w:firstLine="708"/>
        <w:jc w:val="both"/>
        <w:rPr>
          <w:sz w:val="24"/>
          <w:szCs w:val="24"/>
        </w:rPr>
      </w:pPr>
    </w:p>
    <w:p w:rsidR="00994F48" w:rsidRPr="00142769" w:rsidRDefault="00994F48" w:rsidP="00142769">
      <w:pPr>
        <w:spacing w:after="0"/>
        <w:ind w:right="-567"/>
        <w:jc w:val="both"/>
        <w:rPr>
          <w:b/>
          <w:sz w:val="24"/>
          <w:szCs w:val="24"/>
          <w:lang w:val="hu-HU"/>
        </w:rPr>
      </w:pPr>
      <w:r w:rsidRPr="00142769">
        <w:rPr>
          <w:b/>
          <w:sz w:val="24"/>
          <w:szCs w:val="24"/>
        </w:rPr>
        <w:t>Vă rugăm să luați act de</w:t>
      </w:r>
      <w:r w:rsidRPr="00142769">
        <w:rPr>
          <w:sz w:val="24"/>
          <w:szCs w:val="24"/>
        </w:rPr>
        <w:t xml:space="preserve"> </w:t>
      </w:r>
      <w:r w:rsidR="00E6275E" w:rsidRPr="00142769">
        <w:rPr>
          <w:b/>
          <w:sz w:val="24"/>
          <w:szCs w:val="24"/>
        </w:rPr>
        <w:t>constitui</w:t>
      </w:r>
      <w:r w:rsidRPr="00142769">
        <w:rPr>
          <w:b/>
          <w:sz w:val="24"/>
          <w:szCs w:val="24"/>
        </w:rPr>
        <w:t>rea subscrisei</w:t>
      </w:r>
      <w:r w:rsidR="00E6275E" w:rsidRPr="00142769">
        <w:rPr>
          <w:b/>
          <w:sz w:val="24"/>
          <w:szCs w:val="24"/>
        </w:rPr>
        <w:t xml:space="preserve"> ca parte civilă în Dosarul penal nr. </w:t>
      </w:r>
      <w:r w:rsidR="00BB427D">
        <w:rPr>
          <w:b/>
          <w:sz w:val="24"/>
          <w:szCs w:val="24"/>
        </w:rPr>
        <w:t>65</w:t>
      </w:r>
      <w:r w:rsidR="00E6275E" w:rsidRPr="00142769">
        <w:rPr>
          <w:b/>
          <w:sz w:val="24"/>
          <w:szCs w:val="24"/>
        </w:rPr>
        <w:t>/P/201</w:t>
      </w:r>
      <w:r w:rsidR="00BB427D">
        <w:rPr>
          <w:b/>
          <w:sz w:val="24"/>
          <w:szCs w:val="24"/>
        </w:rPr>
        <w:t>7</w:t>
      </w:r>
      <w:r w:rsidR="00E6275E" w:rsidRPr="00142769">
        <w:rPr>
          <w:b/>
          <w:sz w:val="24"/>
          <w:szCs w:val="24"/>
        </w:rPr>
        <w:t xml:space="preserve">, </w:t>
      </w:r>
      <w:r w:rsidR="00BB427D">
        <w:rPr>
          <w:b/>
          <w:sz w:val="24"/>
          <w:szCs w:val="24"/>
        </w:rPr>
        <w:t>înregistrat la Parchetul Militar de pe lângă Tribunalul Militar Cluj</w:t>
      </w:r>
      <w:r w:rsidR="00A57AA6">
        <w:rPr>
          <w:b/>
          <w:sz w:val="24"/>
          <w:szCs w:val="24"/>
        </w:rPr>
        <w:t xml:space="preserve"> și solicităm obligarea persoanelor responsabile la repararea</w:t>
      </w:r>
      <w:r w:rsidR="00A57AA6">
        <w:rPr>
          <w:b/>
          <w:sz w:val="24"/>
          <w:szCs w:val="24"/>
          <w:lang w:val="hu-HU"/>
        </w:rPr>
        <w:t xml:space="preserve"> prejudiciului în cuantum de 46.150 lei</w:t>
      </w:r>
      <w:r w:rsidR="006F42A0">
        <w:rPr>
          <w:b/>
          <w:sz w:val="24"/>
          <w:szCs w:val="24"/>
          <w:lang w:val="hu-HU"/>
        </w:rPr>
        <w:t xml:space="preserve">, precum </w:t>
      </w:r>
      <w:r w:rsidR="006F42A0">
        <w:rPr>
          <w:b/>
          <w:sz w:val="24"/>
          <w:szCs w:val="24"/>
        </w:rPr>
        <w:t>și a dobânzilor legale aferente</w:t>
      </w:r>
      <w:r w:rsidR="00A57AA6">
        <w:rPr>
          <w:b/>
          <w:sz w:val="24"/>
          <w:szCs w:val="24"/>
          <w:lang w:val="hu-HU"/>
        </w:rPr>
        <w:t>.</w:t>
      </w:r>
    </w:p>
    <w:p w:rsidR="00E323E2" w:rsidRDefault="0033376A" w:rsidP="00142769">
      <w:pPr>
        <w:spacing w:after="0"/>
        <w:ind w:right="-567" w:firstLine="708"/>
        <w:jc w:val="both"/>
        <w:rPr>
          <w:sz w:val="24"/>
          <w:szCs w:val="24"/>
          <w:lang w:val="hu-HU"/>
        </w:rPr>
      </w:pPr>
      <w:r w:rsidRPr="00142769">
        <w:rPr>
          <w:b/>
          <w:sz w:val="24"/>
          <w:szCs w:val="24"/>
          <w:lang w:val="hu-HU"/>
        </w:rPr>
        <w:t xml:space="preserve">În fapt, </w:t>
      </w:r>
      <w:r w:rsidRPr="00142769">
        <w:rPr>
          <w:sz w:val="24"/>
          <w:szCs w:val="24"/>
          <w:lang w:val="hu-HU"/>
        </w:rPr>
        <w:t xml:space="preserve">așa cum rezultă din </w:t>
      </w:r>
      <w:r w:rsidR="00F14A3B" w:rsidRPr="004F66B5">
        <w:rPr>
          <w:b/>
          <w:i/>
          <w:sz w:val="24"/>
          <w:szCs w:val="24"/>
          <w:u w:val="single"/>
          <w:lang w:val="hu-HU"/>
        </w:rPr>
        <w:t>Ordonanța emisă în data de 08 mai 2017</w:t>
      </w:r>
      <w:r w:rsidR="00F14A3B" w:rsidRPr="0061590D">
        <w:rPr>
          <w:i/>
          <w:sz w:val="24"/>
          <w:szCs w:val="24"/>
          <w:u w:val="single"/>
          <w:lang w:val="hu-HU"/>
        </w:rPr>
        <w:t xml:space="preserve"> de către Parchetul Militar de pe lângă Tribunalul Militar Cluj în Dosarul penal nr. 65/P/2017</w:t>
      </w:r>
      <w:r w:rsidR="00F14A3B">
        <w:rPr>
          <w:sz w:val="24"/>
          <w:szCs w:val="24"/>
          <w:lang w:val="hu-HU"/>
        </w:rPr>
        <w:t xml:space="preserve">, s-a dispus efectuarea </w:t>
      </w:r>
      <w:r w:rsidR="00E323E2">
        <w:rPr>
          <w:sz w:val="24"/>
          <w:szCs w:val="24"/>
          <w:lang w:val="hu-HU"/>
        </w:rPr>
        <w:t>unei constatări de către specialiștii din cadrul Ministerului Afacerilor Interne – Corpul de Control al Ministrului, având ca obiect clarificarea următoarelor aspecte:</w:t>
      </w:r>
    </w:p>
    <w:p w:rsidR="00E323E2" w:rsidRDefault="00E323E2" w:rsidP="00E323E2">
      <w:pPr>
        <w:pStyle w:val="ListParagraph"/>
        <w:numPr>
          <w:ilvl w:val="0"/>
          <w:numId w:val="1"/>
        </w:numPr>
        <w:spacing w:after="0"/>
        <w:ind w:left="0" w:right="-567" w:firstLine="709"/>
        <w:jc w:val="both"/>
        <w:rPr>
          <w:sz w:val="24"/>
          <w:szCs w:val="24"/>
          <w:lang w:val="hu-HU"/>
        </w:rPr>
      </w:pPr>
      <w:r>
        <w:rPr>
          <w:sz w:val="24"/>
          <w:szCs w:val="24"/>
          <w:lang w:val="hu-HU"/>
        </w:rPr>
        <w:t xml:space="preserve">Dacă în perioada 01.04.2012 – 31.10.2016 în foile de parcurs ale autospecialelor Dacia Logan cu nr. de înmatriculare HR-19-PRC, și </w:t>
      </w:r>
      <w:r w:rsidR="00A57AA6">
        <w:rPr>
          <w:sz w:val="24"/>
          <w:szCs w:val="24"/>
          <w:lang w:val="hu-HU"/>
        </w:rPr>
        <w:t>Dacia D 1307 cu nr. de înmatriculare HR-02</w:t>
      </w:r>
      <w:r w:rsidR="002D0620" w:rsidRPr="002D0620">
        <w:rPr>
          <w:sz w:val="24"/>
          <w:szCs w:val="24"/>
          <w:lang w:val="hu-HU"/>
        </w:rPr>
        <w:t xml:space="preserve">-PRC </w:t>
      </w:r>
      <w:r>
        <w:rPr>
          <w:sz w:val="24"/>
          <w:szCs w:val="24"/>
          <w:lang w:val="hu-HU"/>
        </w:rPr>
        <w:t>au fost consemnate curse fictive;</w:t>
      </w:r>
    </w:p>
    <w:p w:rsidR="00E323E2" w:rsidRDefault="00E323E2" w:rsidP="00E323E2">
      <w:pPr>
        <w:pStyle w:val="ListParagraph"/>
        <w:numPr>
          <w:ilvl w:val="0"/>
          <w:numId w:val="1"/>
        </w:numPr>
        <w:spacing w:after="0"/>
        <w:ind w:left="0" w:right="-567" w:firstLine="709"/>
        <w:jc w:val="both"/>
        <w:rPr>
          <w:sz w:val="24"/>
          <w:szCs w:val="24"/>
          <w:lang w:val="hu-HU"/>
        </w:rPr>
      </w:pPr>
      <w:r>
        <w:rPr>
          <w:sz w:val="24"/>
          <w:szCs w:val="24"/>
          <w:lang w:val="hu-HU"/>
        </w:rPr>
        <w:t>Dacă există neconcordanțe între ordinele de zi pe unitate, planurile de transport, foile de parcurs și alte documente, care reflectă deplasările celor două autospeciale;</w:t>
      </w:r>
    </w:p>
    <w:p w:rsidR="00E323E2" w:rsidRDefault="00E323E2" w:rsidP="00E323E2">
      <w:pPr>
        <w:pStyle w:val="ListParagraph"/>
        <w:numPr>
          <w:ilvl w:val="0"/>
          <w:numId w:val="1"/>
        </w:numPr>
        <w:spacing w:after="0"/>
        <w:ind w:left="0" w:right="-567" w:firstLine="709"/>
        <w:jc w:val="both"/>
        <w:rPr>
          <w:sz w:val="24"/>
          <w:szCs w:val="24"/>
          <w:lang w:val="hu-HU"/>
        </w:rPr>
      </w:pPr>
      <w:r>
        <w:rPr>
          <w:sz w:val="24"/>
          <w:szCs w:val="24"/>
          <w:lang w:val="hu-HU"/>
        </w:rPr>
        <w:t>Dacă alimentările de carburant și decontarea contravalorii carburantului alocat celor două autospeciale s-au efectuat cu respectarea prevederilor legale;</w:t>
      </w:r>
    </w:p>
    <w:p w:rsidR="00E323E2" w:rsidRDefault="00E323E2" w:rsidP="00E323E2">
      <w:pPr>
        <w:pStyle w:val="ListParagraph"/>
        <w:numPr>
          <w:ilvl w:val="0"/>
          <w:numId w:val="1"/>
        </w:numPr>
        <w:spacing w:after="0"/>
        <w:ind w:left="0" w:right="-567" w:firstLine="709"/>
        <w:jc w:val="both"/>
        <w:rPr>
          <w:sz w:val="24"/>
          <w:szCs w:val="24"/>
          <w:lang w:val="hu-HU"/>
        </w:rPr>
      </w:pPr>
      <w:r>
        <w:rPr>
          <w:sz w:val="24"/>
          <w:szCs w:val="24"/>
          <w:lang w:val="hu-HU"/>
        </w:rPr>
        <w:lastRenderedPageBreak/>
        <w:t xml:space="preserve">Care sunt prevederile legale încălcate, prejudiciul </w:t>
      </w:r>
      <w:r w:rsidR="00016951">
        <w:rPr>
          <w:sz w:val="24"/>
          <w:szCs w:val="24"/>
          <w:lang w:val="hu-HU"/>
        </w:rPr>
        <w:t>cauzat și persoane responsabile.</w:t>
      </w:r>
    </w:p>
    <w:p w:rsidR="00E323E2" w:rsidRDefault="00E323E2" w:rsidP="00F44364">
      <w:pPr>
        <w:pStyle w:val="ListParagraph"/>
        <w:spacing w:after="0"/>
        <w:ind w:left="0" w:right="-567" w:firstLine="709"/>
        <w:jc w:val="both"/>
        <w:rPr>
          <w:sz w:val="24"/>
          <w:szCs w:val="24"/>
          <w:lang w:val="hu-HU"/>
        </w:rPr>
      </w:pPr>
      <w:r>
        <w:rPr>
          <w:sz w:val="24"/>
          <w:szCs w:val="24"/>
          <w:lang w:val="hu-HU"/>
        </w:rPr>
        <w:t>Din ace</w:t>
      </w:r>
      <w:r w:rsidR="00F44364">
        <w:rPr>
          <w:sz w:val="24"/>
          <w:szCs w:val="24"/>
          <w:lang w:val="hu-HU"/>
        </w:rPr>
        <w:t xml:space="preserve">eași Ordonanță sus menționată mai rezultă faptul că unul dintre angajații I.S.U. „Oltul” Harghita (numitul Bîrnoagă Adrian) în perioada 25.11.2015 – 24.02.2016 a trimis spre decontare către Consiliul Județean Harghita mai multe facturi, solicitările purtând ștampila tipizată a comandantului </w:t>
      </w:r>
      <w:r w:rsidR="00F44364" w:rsidRPr="00F44364">
        <w:rPr>
          <w:sz w:val="24"/>
          <w:szCs w:val="24"/>
          <w:lang w:val="hu-HU"/>
        </w:rPr>
        <w:t>I.S.U. „Oltul” Harghita</w:t>
      </w:r>
      <w:r w:rsidR="00F44364">
        <w:rPr>
          <w:sz w:val="24"/>
          <w:szCs w:val="24"/>
          <w:lang w:val="hu-HU"/>
        </w:rPr>
        <w:t xml:space="preserve">, domnul general de brigadă Pop Gheorghe, care în perioada de referință se afla în detașat la I.S.U. București – Ilfov. Aceste facturi și solicitări – conform procesului-verbal de sesizare din oficiu la care se face </w:t>
      </w:r>
      <w:r w:rsidR="0061590D">
        <w:rPr>
          <w:sz w:val="24"/>
          <w:szCs w:val="24"/>
          <w:lang w:val="hu-HU"/>
        </w:rPr>
        <w:t>mențiune</w:t>
      </w:r>
      <w:r w:rsidR="00F44364">
        <w:rPr>
          <w:sz w:val="24"/>
          <w:szCs w:val="24"/>
          <w:lang w:val="hu-HU"/>
        </w:rPr>
        <w:t xml:space="preserve"> în Ordonanța respectivă – se referă </w:t>
      </w:r>
      <w:r w:rsidR="00016951">
        <w:rPr>
          <w:sz w:val="24"/>
          <w:szCs w:val="24"/>
          <w:lang w:val="hu-HU"/>
        </w:rPr>
        <w:t xml:space="preserve">la </w:t>
      </w:r>
      <w:r w:rsidR="00F44364">
        <w:rPr>
          <w:sz w:val="24"/>
          <w:szCs w:val="24"/>
          <w:lang w:val="hu-HU"/>
        </w:rPr>
        <w:t>„bunuri și servicii despre care există indicii c</w:t>
      </w:r>
      <w:r w:rsidR="00016951">
        <w:rPr>
          <w:sz w:val="24"/>
          <w:szCs w:val="24"/>
          <w:lang w:val="hu-HU"/>
        </w:rPr>
        <w:t>ă</w:t>
      </w:r>
      <w:r w:rsidR="00F44364">
        <w:rPr>
          <w:sz w:val="24"/>
          <w:szCs w:val="24"/>
          <w:lang w:val="hu-HU"/>
        </w:rPr>
        <w:t xml:space="preserve"> nu ar avea corespondent în realitate, inclusiv bonuri valorice de combustibil</w:t>
      </w:r>
      <w:r w:rsidR="0061590D">
        <w:rPr>
          <w:sz w:val="24"/>
          <w:szCs w:val="24"/>
          <w:lang w:val="hu-HU"/>
        </w:rPr>
        <w:t>”</w:t>
      </w:r>
      <w:r w:rsidR="00F44364">
        <w:rPr>
          <w:sz w:val="24"/>
          <w:szCs w:val="24"/>
          <w:lang w:val="hu-HU"/>
        </w:rPr>
        <w:t>.</w:t>
      </w:r>
      <w:r w:rsidR="0061590D">
        <w:rPr>
          <w:sz w:val="24"/>
          <w:szCs w:val="24"/>
          <w:lang w:val="hu-HU"/>
        </w:rPr>
        <w:t xml:space="preserve"> Conform aceleiași Ordonanțe din cercetările efectuate rezultă că – la solicitarea numitului plt. adj. șef </w:t>
      </w:r>
      <w:r w:rsidR="0061590D" w:rsidRPr="0061590D">
        <w:rPr>
          <w:sz w:val="24"/>
          <w:szCs w:val="24"/>
          <w:lang w:val="hu-HU"/>
        </w:rPr>
        <w:t>Bîrnoagă Adrian</w:t>
      </w:r>
      <w:r w:rsidR="0061590D">
        <w:rPr>
          <w:sz w:val="24"/>
          <w:szCs w:val="24"/>
          <w:lang w:val="hu-HU"/>
        </w:rPr>
        <w:t xml:space="preserve"> – lucrătorii din cadrul </w:t>
      </w:r>
      <w:r w:rsidR="0061590D" w:rsidRPr="0061590D">
        <w:rPr>
          <w:sz w:val="24"/>
          <w:szCs w:val="24"/>
          <w:lang w:val="hu-HU"/>
        </w:rPr>
        <w:t>I.S.U. „Oltul” Harghita</w:t>
      </w:r>
      <w:r w:rsidR="0061590D">
        <w:rPr>
          <w:sz w:val="24"/>
          <w:szCs w:val="24"/>
          <w:lang w:val="hu-HU"/>
        </w:rPr>
        <w:t>, odată cu efectuarea deplasării în d</w:t>
      </w:r>
      <w:r w:rsidR="00016951">
        <w:rPr>
          <w:sz w:val="24"/>
          <w:szCs w:val="24"/>
          <w:lang w:val="hu-HU"/>
        </w:rPr>
        <w:t>iferite misiuni, ștampilau la de</w:t>
      </w:r>
      <w:r w:rsidR="0061590D">
        <w:rPr>
          <w:sz w:val="24"/>
          <w:szCs w:val="24"/>
          <w:lang w:val="hu-HU"/>
        </w:rPr>
        <w:t xml:space="preserve">stinație, împreună cu foaia de parcurs pentru autovehiculul </w:t>
      </w:r>
      <w:r w:rsidR="00016951">
        <w:rPr>
          <w:sz w:val="24"/>
          <w:szCs w:val="24"/>
          <w:lang w:val="hu-HU"/>
        </w:rPr>
        <w:t>cu care se deplasau efectiv și o</w:t>
      </w:r>
      <w:r w:rsidR="0061590D">
        <w:rPr>
          <w:sz w:val="24"/>
          <w:szCs w:val="24"/>
          <w:lang w:val="hu-HU"/>
        </w:rPr>
        <w:t xml:space="preserve"> altă foaie de parcurs pentru un alt autoturism al unității, care în realitate nu efectua deplasarea, iar ulterior numitul </w:t>
      </w:r>
      <w:r w:rsidR="0061590D" w:rsidRPr="0061590D">
        <w:rPr>
          <w:sz w:val="24"/>
          <w:szCs w:val="24"/>
          <w:lang w:val="hu-HU"/>
        </w:rPr>
        <w:t>Bîrnoagă Adrian</w:t>
      </w:r>
      <w:r w:rsidR="0061590D">
        <w:rPr>
          <w:sz w:val="24"/>
          <w:szCs w:val="24"/>
          <w:lang w:val="hu-HU"/>
        </w:rPr>
        <w:t>, consemna în mod fictiv în foile de parcurs</w:t>
      </w:r>
      <w:r w:rsidR="00822234">
        <w:rPr>
          <w:sz w:val="24"/>
          <w:szCs w:val="24"/>
          <w:lang w:val="hu-HU"/>
        </w:rPr>
        <w:t xml:space="preserve"> diferite deplasări ca fiind efectuate cu autoturismele unității, iar la sfârșitul lunii deconta contravaloarea bonurilor valorice de carburant pentru autoutilitara care în realitate nu efectuase cursele, iar sumele de bani astfel rezultate le folosea în interes personal. </w:t>
      </w:r>
    </w:p>
    <w:p w:rsidR="00511DDD" w:rsidRDefault="00822234" w:rsidP="00F44364">
      <w:pPr>
        <w:pStyle w:val="ListParagraph"/>
        <w:spacing w:after="0"/>
        <w:ind w:left="0" w:right="-567" w:firstLine="709"/>
        <w:jc w:val="both"/>
        <w:rPr>
          <w:sz w:val="24"/>
          <w:szCs w:val="24"/>
          <w:lang w:val="hu-HU"/>
        </w:rPr>
      </w:pPr>
      <w:r>
        <w:rPr>
          <w:sz w:val="24"/>
          <w:szCs w:val="24"/>
          <w:lang w:val="hu-HU"/>
        </w:rPr>
        <w:t xml:space="preserve">La solicitarea </w:t>
      </w:r>
      <w:r w:rsidRPr="00822234">
        <w:rPr>
          <w:sz w:val="24"/>
          <w:szCs w:val="24"/>
          <w:lang w:val="hu-HU"/>
        </w:rPr>
        <w:t>Parchetul</w:t>
      </w:r>
      <w:r w:rsidR="00016951">
        <w:rPr>
          <w:sz w:val="24"/>
          <w:szCs w:val="24"/>
          <w:lang w:val="hu-HU"/>
        </w:rPr>
        <w:t>ui</w:t>
      </w:r>
      <w:r w:rsidRPr="00822234">
        <w:rPr>
          <w:sz w:val="24"/>
          <w:szCs w:val="24"/>
          <w:lang w:val="hu-HU"/>
        </w:rPr>
        <w:t xml:space="preserve"> Militar de pe lângă Tribunalul Militar Cluj</w:t>
      </w:r>
      <w:r>
        <w:rPr>
          <w:sz w:val="24"/>
          <w:szCs w:val="24"/>
          <w:lang w:val="hu-HU"/>
        </w:rPr>
        <w:t xml:space="preserve">, </w:t>
      </w:r>
      <w:r w:rsidRPr="00822234">
        <w:rPr>
          <w:sz w:val="24"/>
          <w:szCs w:val="24"/>
          <w:lang w:val="hu-HU"/>
        </w:rPr>
        <w:t>Corpul de Control al Ministrului</w:t>
      </w:r>
      <w:r w:rsidR="00511DDD" w:rsidRPr="00511DDD">
        <w:rPr>
          <w:sz w:val="24"/>
          <w:szCs w:val="24"/>
          <w:lang w:val="hu-HU"/>
        </w:rPr>
        <w:t xml:space="preserve"> Ministerului Afacerilor Interne</w:t>
      </w:r>
      <w:r w:rsidR="00511DDD">
        <w:rPr>
          <w:sz w:val="24"/>
          <w:szCs w:val="24"/>
          <w:lang w:val="hu-HU"/>
        </w:rPr>
        <w:t xml:space="preserve"> a efectuat </w:t>
      </w:r>
      <w:r w:rsidR="004A4F04">
        <w:rPr>
          <w:sz w:val="24"/>
          <w:szCs w:val="24"/>
          <w:lang w:val="hu-HU"/>
        </w:rPr>
        <w:t>activități de control</w:t>
      </w:r>
      <w:r w:rsidR="00511DDD">
        <w:rPr>
          <w:sz w:val="24"/>
          <w:szCs w:val="24"/>
          <w:lang w:val="hu-HU"/>
        </w:rPr>
        <w:t xml:space="preserve"> la </w:t>
      </w:r>
      <w:r w:rsidR="00511DDD" w:rsidRPr="00511DDD">
        <w:rPr>
          <w:sz w:val="24"/>
          <w:szCs w:val="24"/>
          <w:lang w:val="hu-HU"/>
        </w:rPr>
        <w:t>I.S.U. „Oltul” Harghita,</w:t>
      </w:r>
      <w:r w:rsidR="00511DDD">
        <w:rPr>
          <w:sz w:val="24"/>
          <w:szCs w:val="24"/>
          <w:lang w:val="hu-HU"/>
        </w:rPr>
        <w:t xml:space="preserve"> în perioada 12-16.06.2017, iar cele constatate s-au consemnat în </w:t>
      </w:r>
      <w:r w:rsidR="00511DDD" w:rsidRPr="004F66B5">
        <w:rPr>
          <w:b/>
          <w:i/>
          <w:sz w:val="24"/>
          <w:szCs w:val="24"/>
          <w:u w:val="single"/>
          <w:lang w:val="hu-HU"/>
        </w:rPr>
        <w:t>Nota de constatare nr. 475903/13.07.2017.</w:t>
      </w:r>
    </w:p>
    <w:p w:rsidR="004A4F04" w:rsidRDefault="004A4F04" w:rsidP="00F44364">
      <w:pPr>
        <w:pStyle w:val="ListParagraph"/>
        <w:spacing w:after="0"/>
        <w:ind w:left="0" w:right="-567" w:firstLine="709"/>
        <w:jc w:val="both"/>
        <w:rPr>
          <w:sz w:val="24"/>
          <w:szCs w:val="24"/>
          <w:lang w:val="hu-HU"/>
        </w:rPr>
      </w:pPr>
      <w:r>
        <w:rPr>
          <w:sz w:val="24"/>
          <w:szCs w:val="24"/>
          <w:lang w:val="hu-HU"/>
        </w:rPr>
        <w:t>Din Nota de contatare sus menționată rezultă faptul că autospecialele</w:t>
      </w:r>
      <w:r w:rsidRPr="004A4F04">
        <w:rPr>
          <w:sz w:val="24"/>
          <w:szCs w:val="24"/>
          <w:lang w:val="hu-HU"/>
        </w:rPr>
        <w:t xml:space="preserve"> Dacia Logan cu nr. de înmatriculare HR-19-PRC, și Dacia D 1307 cu nr. de HR-02-PRC</w:t>
      </w:r>
      <w:r>
        <w:rPr>
          <w:sz w:val="24"/>
          <w:szCs w:val="24"/>
          <w:lang w:val="hu-HU"/>
        </w:rPr>
        <w:t xml:space="preserve">, în legătură cu care există suspiciunea că s-a comis </w:t>
      </w:r>
      <w:r w:rsidR="00016951">
        <w:rPr>
          <w:sz w:val="24"/>
          <w:szCs w:val="24"/>
          <w:lang w:val="hu-HU"/>
        </w:rPr>
        <w:t xml:space="preserve">infracțiunea </w:t>
      </w:r>
      <w:r>
        <w:rPr>
          <w:sz w:val="24"/>
          <w:szCs w:val="24"/>
          <w:lang w:val="hu-HU"/>
        </w:rPr>
        <w:t xml:space="preserve">de delapidare, fals intelectual și uz de fals (prevăzute de art. 295, alin. (1) C.P., art. 321 C.P., și art. 323 C.P.) se află în folosința </w:t>
      </w:r>
      <w:r w:rsidR="00246A3B">
        <w:rPr>
          <w:sz w:val="24"/>
          <w:szCs w:val="24"/>
          <w:lang w:val="hu-HU"/>
        </w:rPr>
        <w:t xml:space="preserve">gratuită a </w:t>
      </w:r>
      <w:r w:rsidRPr="004A4F04">
        <w:rPr>
          <w:sz w:val="24"/>
          <w:szCs w:val="24"/>
          <w:lang w:val="hu-HU"/>
        </w:rPr>
        <w:t>I.S.U. „Oltul” Harghita</w:t>
      </w:r>
      <w:r>
        <w:rPr>
          <w:sz w:val="24"/>
          <w:szCs w:val="24"/>
          <w:lang w:val="hu-HU"/>
        </w:rPr>
        <w:t xml:space="preserve"> în baza Contractului de comodat nr. 3256/2018 încheiat între această din urmă instituție și Consiliul Județean Harghita</w:t>
      </w:r>
      <w:r w:rsidR="00EA121D">
        <w:rPr>
          <w:sz w:val="24"/>
          <w:szCs w:val="24"/>
          <w:lang w:val="hu-HU"/>
        </w:rPr>
        <w:t>, însă aceste autovehicule sunt deținute de Consiliul Judetean H</w:t>
      </w:r>
      <w:r w:rsidR="00EA121D" w:rsidRPr="00EA121D">
        <w:rPr>
          <w:sz w:val="24"/>
          <w:szCs w:val="24"/>
          <w:lang w:val="hu-HU"/>
        </w:rPr>
        <w:t>arghita</w:t>
      </w:r>
      <w:r>
        <w:rPr>
          <w:sz w:val="24"/>
          <w:szCs w:val="24"/>
          <w:lang w:val="hu-HU"/>
        </w:rPr>
        <w:t xml:space="preserve">. </w:t>
      </w:r>
    </w:p>
    <w:p w:rsidR="00246A3B" w:rsidRDefault="00246A3B" w:rsidP="00F44364">
      <w:pPr>
        <w:pStyle w:val="ListParagraph"/>
        <w:spacing w:after="0"/>
        <w:ind w:left="0" w:right="-567" w:firstLine="709"/>
        <w:jc w:val="both"/>
        <w:rPr>
          <w:sz w:val="24"/>
          <w:szCs w:val="24"/>
          <w:lang w:val="hu-HU"/>
        </w:rPr>
      </w:pPr>
      <w:r>
        <w:rPr>
          <w:sz w:val="24"/>
          <w:szCs w:val="24"/>
          <w:lang w:val="hu-HU"/>
        </w:rPr>
        <w:t xml:space="preserve">Din verificările efectuate rezultă </w:t>
      </w:r>
      <w:r w:rsidR="00EA121D">
        <w:rPr>
          <w:sz w:val="24"/>
          <w:szCs w:val="24"/>
          <w:lang w:val="hu-HU"/>
        </w:rPr>
        <w:t xml:space="preserve">că misiunile efectuate cu autoutilitara </w:t>
      </w:r>
      <w:r w:rsidR="00EA121D" w:rsidRPr="00EA121D">
        <w:rPr>
          <w:sz w:val="24"/>
          <w:szCs w:val="24"/>
          <w:lang w:val="hu-HU"/>
        </w:rPr>
        <w:t>cu nr. de înmatriculare HR-19-PRC</w:t>
      </w:r>
      <w:r w:rsidR="00EA121D">
        <w:rPr>
          <w:sz w:val="24"/>
          <w:szCs w:val="24"/>
          <w:lang w:val="hu-HU"/>
        </w:rPr>
        <w:t xml:space="preserve"> au fost evidențiate în planurile de transport, planurile trimestriale și individuale de muncă existente la nivelul Serviciului de prevenire incendii. </w:t>
      </w:r>
      <w:r w:rsidR="002D0620">
        <w:rPr>
          <w:sz w:val="24"/>
          <w:szCs w:val="24"/>
          <w:lang w:val="hu-HU"/>
        </w:rPr>
        <w:t xml:space="preserve">Însă în ceea ce privește cursele înscrise în foile de parcurs emise pentru autoutilitara </w:t>
      </w:r>
      <w:r w:rsidR="002D0620" w:rsidRPr="002D0620">
        <w:rPr>
          <w:sz w:val="24"/>
          <w:szCs w:val="24"/>
          <w:lang w:val="hu-HU"/>
        </w:rPr>
        <w:t>cu nr. de înmatriculare H</w:t>
      </w:r>
      <w:r w:rsidR="002D0620">
        <w:rPr>
          <w:sz w:val="24"/>
          <w:szCs w:val="24"/>
          <w:lang w:val="hu-HU"/>
        </w:rPr>
        <w:t>R-02</w:t>
      </w:r>
      <w:r w:rsidR="002D0620" w:rsidRPr="002D0620">
        <w:rPr>
          <w:sz w:val="24"/>
          <w:szCs w:val="24"/>
          <w:lang w:val="hu-HU"/>
        </w:rPr>
        <w:t>-PRC</w:t>
      </w:r>
      <w:r w:rsidR="002D0620">
        <w:rPr>
          <w:sz w:val="24"/>
          <w:szCs w:val="24"/>
          <w:lang w:val="hu-HU"/>
        </w:rPr>
        <w:t xml:space="preserve"> nu au fost materializate în planurile de transport, iar registrele de intrare – ieșire din sediile instituțiilor consemnate în foile de parcurs privind deplasările acestor autovehicule nu au fost identificate. Totodată s-a constatat și faptul că în ordinele de zi pe unitate nu au fost evidențiate toate misiunile executate cu aceste autovehicule, așa cum reiese din foile de parcurs. Din aud</w:t>
      </w:r>
      <w:r w:rsidR="00016951">
        <w:rPr>
          <w:sz w:val="24"/>
          <w:szCs w:val="24"/>
          <w:lang w:val="hu-HU"/>
        </w:rPr>
        <w:t>ierea conducători</w:t>
      </w:r>
      <w:r w:rsidR="002D0620">
        <w:rPr>
          <w:sz w:val="24"/>
          <w:szCs w:val="24"/>
          <w:lang w:val="hu-HU"/>
        </w:rPr>
        <w:t>lor de auto (nominalizați în tabelul nominal nr. 2806851/13.06.2017 la poz. 2,3,5,7,8,10 și 11) menționați în foile de parcurs a rezultat că aceștia nu au fost în toate situațiile, cei care au condus efectiv cele două autovehicule, conform deplasărilor înscrise în foile de parcurs, iar ca mod de lucru s-a reținut faptul că foaia de parcurs era întocmită de către</w:t>
      </w:r>
      <w:r w:rsidR="002D0620" w:rsidRPr="002D0620">
        <w:rPr>
          <w:sz w:val="24"/>
          <w:szCs w:val="24"/>
          <w:lang w:val="hu-HU"/>
        </w:rPr>
        <w:t xml:space="preserve"> plt. adj. șef Bîrnoagă Adrian</w:t>
      </w:r>
      <w:r w:rsidR="004162D8">
        <w:rPr>
          <w:sz w:val="24"/>
          <w:szCs w:val="24"/>
          <w:lang w:val="hu-HU"/>
        </w:rPr>
        <w:t xml:space="preserve"> și distribuită conducătorului care efectua prima cursă, la destinație aceasta era ștampilată pe verso, la instituția unde se deplasau, însă fără a se menționa datele privind locul de plecare-sosire și numărul de km parcurși. Aceste date erau trecute într-un caiet aflat în mașină, iar ulterior foaia de parcurs era completată tot de către</w:t>
      </w:r>
      <w:r w:rsidR="004162D8" w:rsidRPr="004162D8">
        <w:rPr>
          <w:sz w:val="24"/>
          <w:szCs w:val="24"/>
          <w:lang w:val="hu-HU"/>
        </w:rPr>
        <w:t xml:space="preserve"> plt. adj. șef Bîrnoagă Adrian</w:t>
      </w:r>
      <w:r w:rsidR="004162D8">
        <w:rPr>
          <w:sz w:val="24"/>
          <w:szCs w:val="24"/>
          <w:lang w:val="hu-HU"/>
        </w:rPr>
        <w:t xml:space="preserve">.  </w:t>
      </w:r>
    </w:p>
    <w:p w:rsidR="00822234" w:rsidRDefault="00246A3B" w:rsidP="00F44364">
      <w:pPr>
        <w:pStyle w:val="ListParagraph"/>
        <w:spacing w:after="0"/>
        <w:ind w:left="0" w:right="-567" w:firstLine="709"/>
        <w:jc w:val="both"/>
        <w:rPr>
          <w:sz w:val="24"/>
          <w:szCs w:val="24"/>
          <w:lang w:val="hu-HU"/>
        </w:rPr>
      </w:pPr>
      <w:r>
        <w:rPr>
          <w:sz w:val="24"/>
          <w:szCs w:val="24"/>
          <w:lang w:val="hu-HU"/>
        </w:rPr>
        <w:lastRenderedPageBreak/>
        <w:t>Din aceeași Notă de constatare mai rezultă că datorită nealimentării acestor autoutilitare cu c</w:t>
      </w:r>
      <w:r w:rsidR="004162D8">
        <w:rPr>
          <w:sz w:val="24"/>
          <w:szCs w:val="24"/>
          <w:lang w:val="hu-HU"/>
        </w:rPr>
        <w:t xml:space="preserve">arburant de la unitățile M.A.I., întrucât aceste autovehicule nu aparțin MAI, ci Consiliului Județean Harghita, </w:t>
      </w:r>
      <w:r>
        <w:rPr>
          <w:sz w:val="24"/>
          <w:szCs w:val="24"/>
          <w:lang w:val="hu-HU"/>
        </w:rPr>
        <w:t xml:space="preserve">și a faptului că foile de parcurs nu au fost completate conform Ordinului MAI nr. 599/2008 pentru aprobarea Normativului privind asigurarea tehnică de autovehicule a structurilor MAI, Corpul de control </w:t>
      </w:r>
      <w:r w:rsidR="00511DDD">
        <w:rPr>
          <w:sz w:val="24"/>
          <w:szCs w:val="24"/>
          <w:lang w:val="hu-HU"/>
        </w:rPr>
        <w:t xml:space="preserve">a concluzionat </w:t>
      </w:r>
      <w:r>
        <w:rPr>
          <w:sz w:val="24"/>
          <w:szCs w:val="24"/>
          <w:lang w:val="hu-HU"/>
        </w:rPr>
        <w:t>c</w:t>
      </w:r>
      <w:r w:rsidR="00511DDD">
        <w:rPr>
          <w:sz w:val="24"/>
          <w:szCs w:val="24"/>
          <w:lang w:val="hu-HU"/>
        </w:rPr>
        <w:t>ă un eve</w:t>
      </w:r>
      <w:r>
        <w:rPr>
          <w:sz w:val="24"/>
          <w:szCs w:val="24"/>
          <w:lang w:val="hu-HU"/>
        </w:rPr>
        <w:t>n</w:t>
      </w:r>
      <w:r w:rsidR="00511DDD">
        <w:rPr>
          <w:sz w:val="24"/>
          <w:szCs w:val="24"/>
          <w:lang w:val="hu-HU"/>
        </w:rPr>
        <w:t xml:space="preserve">tual prejudiciu nu poate fi constatat de către </w:t>
      </w:r>
      <w:r>
        <w:rPr>
          <w:sz w:val="24"/>
          <w:szCs w:val="24"/>
          <w:lang w:val="hu-HU"/>
        </w:rPr>
        <w:t xml:space="preserve">ofițerii acestei unități. </w:t>
      </w:r>
    </w:p>
    <w:p w:rsidR="00E323E2" w:rsidRDefault="007F4768" w:rsidP="009506F2">
      <w:pPr>
        <w:pStyle w:val="ListParagraph"/>
        <w:spacing w:after="0"/>
        <w:ind w:left="0" w:right="-567" w:firstLine="851"/>
        <w:jc w:val="both"/>
        <w:rPr>
          <w:sz w:val="24"/>
          <w:szCs w:val="24"/>
        </w:rPr>
      </w:pPr>
      <w:r w:rsidRPr="002D390A">
        <w:rPr>
          <w:i/>
          <w:sz w:val="24"/>
          <w:szCs w:val="24"/>
          <w:u w:val="single"/>
          <w:lang w:val="hu-HU"/>
        </w:rPr>
        <w:t xml:space="preserve">În continuare, la solicitarea Instituției Dvs. </w:t>
      </w:r>
      <w:r w:rsidR="009506F2" w:rsidRPr="002D390A">
        <w:rPr>
          <w:i/>
          <w:sz w:val="24"/>
          <w:szCs w:val="24"/>
          <w:u w:val="single"/>
          <w:lang w:val="hu-HU"/>
        </w:rPr>
        <w:t>s-a efectuat o activitate de control și din partea</w:t>
      </w:r>
      <w:r w:rsidR="009506F2">
        <w:rPr>
          <w:sz w:val="24"/>
          <w:szCs w:val="24"/>
          <w:lang w:val="hu-HU"/>
        </w:rPr>
        <w:t xml:space="preserve"> Consiliului Județean Harghita prin Compartimentul Corp Control, care s-a materializat în </w:t>
      </w:r>
      <w:r w:rsidR="009506F2" w:rsidRPr="004F66B5">
        <w:rPr>
          <w:b/>
          <w:i/>
          <w:sz w:val="24"/>
          <w:szCs w:val="24"/>
          <w:u w:val="single"/>
          <w:lang w:val="hu-HU"/>
        </w:rPr>
        <w:t>Raportul de verificare nr. ad. 27007/19.01.2018.</w:t>
      </w:r>
      <w:r w:rsidR="009506F2">
        <w:rPr>
          <w:sz w:val="24"/>
          <w:szCs w:val="24"/>
          <w:lang w:val="hu-HU"/>
        </w:rPr>
        <w:t xml:space="preserve"> </w:t>
      </w:r>
    </w:p>
    <w:p w:rsidR="003B3121" w:rsidRDefault="004F66B5" w:rsidP="009506F2">
      <w:pPr>
        <w:pStyle w:val="ListParagraph"/>
        <w:spacing w:after="0"/>
        <w:ind w:left="0" w:right="-567" w:firstLine="851"/>
        <w:jc w:val="both"/>
        <w:rPr>
          <w:sz w:val="24"/>
          <w:szCs w:val="24"/>
          <w:lang w:val="hu-HU"/>
        </w:rPr>
      </w:pPr>
      <w:r>
        <w:rPr>
          <w:sz w:val="24"/>
          <w:szCs w:val="24"/>
        </w:rPr>
        <w:t xml:space="preserve">Din </w:t>
      </w:r>
      <w:r w:rsidRPr="004F66B5">
        <w:rPr>
          <w:sz w:val="24"/>
          <w:szCs w:val="24"/>
          <w:lang w:val="hu-HU"/>
        </w:rPr>
        <w:t>Raportul de verificare nr. ad. 27007/19.01.2018</w:t>
      </w:r>
      <w:r>
        <w:rPr>
          <w:sz w:val="24"/>
          <w:szCs w:val="24"/>
          <w:lang w:val="hu-HU"/>
        </w:rPr>
        <w:t xml:space="preserve"> </w:t>
      </w:r>
      <w:r w:rsidR="00016951">
        <w:rPr>
          <w:sz w:val="24"/>
          <w:szCs w:val="24"/>
          <w:lang w:val="hu-HU"/>
        </w:rPr>
        <w:t xml:space="preserve">rezultă </w:t>
      </w:r>
      <w:r w:rsidR="003B3121">
        <w:rPr>
          <w:sz w:val="24"/>
          <w:szCs w:val="24"/>
          <w:lang w:val="hu-HU"/>
        </w:rPr>
        <w:t>următoarele:</w:t>
      </w:r>
    </w:p>
    <w:p w:rsidR="004F66B5" w:rsidRPr="00EF0131" w:rsidRDefault="00560B7E" w:rsidP="00EF0131">
      <w:pPr>
        <w:pStyle w:val="ListParagraph"/>
        <w:numPr>
          <w:ilvl w:val="0"/>
          <w:numId w:val="1"/>
        </w:numPr>
        <w:spacing w:after="0"/>
        <w:ind w:left="0" w:right="-567" w:firstLine="851"/>
        <w:jc w:val="both"/>
        <w:rPr>
          <w:i/>
          <w:sz w:val="24"/>
          <w:szCs w:val="24"/>
          <w:u w:val="single"/>
        </w:rPr>
      </w:pPr>
      <w:r w:rsidRPr="00EF0131">
        <w:rPr>
          <w:i/>
          <w:sz w:val="24"/>
          <w:szCs w:val="24"/>
          <w:u w:val="single"/>
          <w:lang w:val="hu-HU"/>
        </w:rPr>
        <w:t>Bonurile valorice</w:t>
      </w:r>
      <w:r>
        <w:rPr>
          <w:sz w:val="24"/>
          <w:szCs w:val="24"/>
          <w:lang w:val="hu-HU"/>
        </w:rPr>
        <w:t xml:space="preserve"> – pe baza cărora se achiziționează carburanți în beneficiul </w:t>
      </w:r>
      <w:r w:rsidRPr="00560B7E">
        <w:rPr>
          <w:sz w:val="24"/>
          <w:szCs w:val="24"/>
          <w:lang w:val="hu-HU"/>
        </w:rPr>
        <w:t xml:space="preserve">I.S.U. „Oltul” Harghita </w:t>
      </w:r>
      <w:r>
        <w:rPr>
          <w:sz w:val="24"/>
          <w:szCs w:val="24"/>
          <w:lang w:val="hu-HU"/>
        </w:rPr>
        <w:t xml:space="preserve">pentru autoutilitarele </w:t>
      </w:r>
      <w:r w:rsidRPr="00560B7E">
        <w:rPr>
          <w:sz w:val="24"/>
          <w:szCs w:val="24"/>
          <w:lang w:val="hu-HU"/>
        </w:rPr>
        <w:t>Dacia Logan cu nr. de înmatriculare HR-19-PRC, și Dacia D 1307 cu nr. de HR-02-PRC</w:t>
      </w:r>
      <w:r>
        <w:rPr>
          <w:sz w:val="24"/>
          <w:szCs w:val="24"/>
          <w:lang w:val="hu-HU"/>
        </w:rPr>
        <w:t xml:space="preserve"> - </w:t>
      </w:r>
      <w:r w:rsidRPr="00EF0131">
        <w:rPr>
          <w:i/>
          <w:sz w:val="24"/>
          <w:szCs w:val="24"/>
          <w:u w:val="single"/>
          <w:lang w:val="hu-HU"/>
        </w:rPr>
        <w:t>au fost achiziționate în baza facturilor fiscale și înregistrate în evidențele contabile a</w:t>
      </w:r>
      <w:r w:rsidR="00016951">
        <w:rPr>
          <w:i/>
          <w:sz w:val="24"/>
          <w:szCs w:val="24"/>
          <w:u w:val="single"/>
          <w:lang w:val="hu-HU"/>
        </w:rPr>
        <w:t>le</w:t>
      </w:r>
      <w:r w:rsidRPr="00EF0131">
        <w:rPr>
          <w:i/>
          <w:sz w:val="24"/>
          <w:szCs w:val="24"/>
          <w:u w:val="single"/>
          <w:lang w:val="hu-HU"/>
        </w:rPr>
        <w:t xml:space="preserve"> Consiliului Județean Harghita de către Direcția generală economică din cadrul CJ Harghita, după întocmirea Notei de intrare și recepție de către I.S.U. „Oltul” Harghita;</w:t>
      </w:r>
    </w:p>
    <w:p w:rsidR="00EF0131" w:rsidRPr="00EF0131" w:rsidRDefault="00EF0131" w:rsidP="00EF0131">
      <w:pPr>
        <w:pStyle w:val="ListParagraph"/>
        <w:numPr>
          <w:ilvl w:val="0"/>
          <w:numId w:val="1"/>
        </w:numPr>
        <w:spacing w:after="0"/>
        <w:ind w:left="0" w:right="-567" w:firstLine="851"/>
        <w:jc w:val="both"/>
        <w:rPr>
          <w:i/>
          <w:sz w:val="24"/>
          <w:szCs w:val="24"/>
          <w:u w:val="single"/>
        </w:rPr>
      </w:pPr>
      <w:r>
        <w:rPr>
          <w:i/>
          <w:sz w:val="24"/>
          <w:szCs w:val="24"/>
          <w:u w:val="single"/>
          <w:lang w:val="hu-HU"/>
        </w:rPr>
        <w:t>Lunar s-au depus la Consiliul Județean Harghita</w:t>
      </w:r>
      <w:r w:rsidRPr="00EF0131">
        <w:rPr>
          <w:i/>
          <w:sz w:val="24"/>
          <w:szCs w:val="24"/>
          <w:lang w:val="hu-HU"/>
        </w:rPr>
        <w:t xml:space="preserve">  </w:t>
      </w:r>
      <w:r w:rsidRPr="00EF0131">
        <w:rPr>
          <w:sz w:val="24"/>
          <w:szCs w:val="24"/>
          <w:lang w:val="hu-HU"/>
        </w:rPr>
        <w:t>– de către plt. adj. șef Bîrnoagă Adrian</w:t>
      </w:r>
      <w:r>
        <w:rPr>
          <w:sz w:val="24"/>
          <w:szCs w:val="24"/>
          <w:lang w:val="hu-HU"/>
        </w:rPr>
        <w:t xml:space="preserve"> - </w:t>
      </w:r>
      <w:r>
        <w:rPr>
          <w:i/>
          <w:sz w:val="24"/>
          <w:szCs w:val="24"/>
          <w:u w:val="single"/>
          <w:lang w:val="hu-HU"/>
        </w:rPr>
        <w:t xml:space="preserve"> centralizatorul și bonurile de consum cu privire al aceste bonuri valorice consumate, fără specificarea cantitativ valorică a combustibulului consumat.</w:t>
      </w:r>
    </w:p>
    <w:p w:rsidR="00EF0131" w:rsidRPr="00BF4AAF" w:rsidRDefault="00EF0131" w:rsidP="00EF0131">
      <w:pPr>
        <w:pStyle w:val="ListParagraph"/>
        <w:numPr>
          <w:ilvl w:val="0"/>
          <w:numId w:val="1"/>
        </w:numPr>
        <w:spacing w:after="0"/>
        <w:ind w:left="0" w:right="-567" w:firstLine="851"/>
        <w:jc w:val="both"/>
        <w:rPr>
          <w:i/>
          <w:sz w:val="24"/>
          <w:szCs w:val="24"/>
          <w:u w:val="single"/>
        </w:rPr>
      </w:pPr>
      <w:r>
        <w:rPr>
          <w:sz w:val="24"/>
          <w:szCs w:val="24"/>
          <w:lang w:val="hu-HU"/>
        </w:rPr>
        <w:t xml:space="preserve">S-au achiziționat </w:t>
      </w:r>
      <w:r w:rsidRPr="00EF0131">
        <w:rPr>
          <w:b/>
          <w:sz w:val="24"/>
          <w:szCs w:val="24"/>
          <w:lang w:val="hu-HU"/>
        </w:rPr>
        <w:t>2.325 buc.</w:t>
      </w:r>
      <w:r>
        <w:rPr>
          <w:sz w:val="24"/>
          <w:szCs w:val="24"/>
          <w:lang w:val="hu-HU"/>
        </w:rPr>
        <w:t xml:space="preserve"> bonuri valorice de combustibil în sumă totală de </w:t>
      </w:r>
      <w:r w:rsidRPr="00EF0131">
        <w:rPr>
          <w:b/>
          <w:sz w:val="24"/>
          <w:szCs w:val="24"/>
          <w:lang w:val="hu-HU"/>
        </w:rPr>
        <w:t>116.250 lei</w:t>
      </w:r>
      <w:r>
        <w:rPr>
          <w:sz w:val="24"/>
          <w:szCs w:val="24"/>
          <w:lang w:val="hu-HU"/>
        </w:rPr>
        <w:t xml:space="preserve">, din care s-au decontat </w:t>
      </w:r>
      <w:r w:rsidRPr="00EF0131">
        <w:rPr>
          <w:b/>
          <w:sz w:val="24"/>
          <w:szCs w:val="24"/>
          <w:lang w:val="hu-HU"/>
        </w:rPr>
        <w:t>2.033 buc</w:t>
      </w:r>
      <w:r>
        <w:rPr>
          <w:sz w:val="24"/>
          <w:szCs w:val="24"/>
          <w:lang w:val="hu-HU"/>
        </w:rPr>
        <w:t xml:space="preserve">. </w:t>
      </w:r>
      <w:r w:rsidRPr="00EF0131">
        <w:rPr>
          <w:sz w:val="24"/>
          <w:szCs w:val="24"/>
          <w:lang w:val="hu-HU"/>
        </w:rPr>
        <w:t>bonuri valorice de combustibil</w:t>
      </w:r>
      <w:r>
        <w:rPr>
          <w:sz w:val="24"/>
          <w:szCs w:val="24"/>
          <w:lang w:val="hu-HU"/>
        </w:rPr>
        <w:t xml:space="preserve"> </w:t>
      </w:r>
      <w:r w:rsidRPr="00EF0131">
        <w:rPr>
          <w:sz w:val="24"/>
          <w:szCs w:val="24"/>
          <w:lang w:val="hu-HU"/>
        </w:rPr>
        <w:t xml:space="preserve">în sumă totală de </w:t>
      </w:r>
      <w:r w:rsidRPr="00EF0131">
        <w:rPr>
          <w:b/>
          <w:sz w:val="24"/>
          <w:szCs w:val="24"/>
          <w:lang w:val="hu-HU"/>
        </w:rPr>
        <w:t>1</w:t>
      </w:r>
      <w:r>
        <w:rPr>
          <w:b/>
          <w:sz w:val="24"/>
          <w:szCs w:val="24"/>
          <w:lang w:val="hu-HU"/>
        </w:rPr>
        <w:t>01</w:t>
      </w:r>
      <w:r w:rsidRPr="00EF0131">
        <w:rPr>
          <w:b/>
          <w:sz w:val="24"/>
          <w:szCs w:val="24"/>
          <w:lang w:val="hu-HU"/>
        </w:rPr>
        <w:t>.</w:t>
      </w:r>
      <w:r>
        <w:rPr>
          <w:b/>
          <w:sz w:val="24"/>
          <w:szCs w:val="24"/>
          <w:lang w:val="hu-HU"/>
        </w:rPr>
        <w:t>6</w:t>
      </w:r>
      <w:r w:rsidRPr="00EF0131">
        <w:rPr>
          <w:b/>
          <w:sz w:val="24"/>
          <w:szCs w:val="24"/>
          <w:lang w:val="hu-HU"/>
        </w:rPr>
        <w:t>50 lei</w:t>
      </w:r>
      <w:r>
        <w:rPr>
          <w:b/>
          <w:sz w:val="24"/>
          <w:szCs w:val="24"/>
          <w:lang w:val="hu-HU"/>
        </w:rPr>
        <w:t xml:space="preserve">. </w:t>
      </w:r>
      <w:r>
        <w:rPr>
          <w:sz w:val="24"/>
          <w:szCs w:val="24"/>
          <w:lang w:val="hu-HU"/>
        </w:rPr>
        <w:t xml:space="preserve">Pentru autoutilitarele </w:t>
      </w:r>
      <w:r w:rsidRPr="00EF0131">
        <w:rPr>
          <w:sz w:val="24"/>
          <w:szCs w:val="24"/>
          <w:lang w:val="hu-HU"/>
        </w:rPr>
        <w:t xml:space="preserve">Dacia Logan cu nr. de înmatriculare </w:t>
      </w:r>
      <w:r w:rsidRPr="00BF4AAF">
        <w:rPr>
          <w:b/>
          <w:sz w:val="24"/>
          <w:szCs w:val="24"/>
          <w:lang w:val="hu-HU"/>
        </w:rPr>
        <w:t>HR-19-PRC</w:t>
      </w:r>
      <w:r w:rsidRPr="00EF0131">
        <w:rPr>
          <w:sz w:val="24"/>
          <w:szCs w:val="24"/>
          <w:lang w:val="hu-HU"/>
        </w:rPr>
        <w:t xml:space="preserve">, și Dacia D 1307 cu nr. de </w:t>
      </w:r>
      <w:r w:rsidR="00BF4AAF">
        <w:rPr>
          <w:sz w:val="24"/>
          <w:szCs w:val="24"/>
          <w:lang w:val="hu-HU"/>
        </w:rPr>
        <w:t xml:space="preserve">înmatriculare </w:t>
      </w:r>
      <w:r w:rsidRPr="00BF4AAF">
        <w:rPr>
          <w:b/>
          <w:sz w:val="24"/>
          <w:szCs w:val="24"/>
          <w:lang w:val="hu-HU"/>
        </w:rPr>
        <w:t>HR-02-PRC</w:t>
      </w:r>
      <w:r w:rsidR="00BF4AAF">
        <w:rPr>
          <w:sz w:val="24"/>
          <w:szCs w:val="24"/>
          <w:lang w:val="hu-HU"/>
        </w:rPr>
        <w:t xml:space="preserve"> s-au decontat 1.619 buc. </w:t>
      </w:r>
      <w:r w:rsidR="00BF4AAF" w:rsidRPr="00BF4AAF">
        <w:rPr>
          <w:sz w:val="24"/>
          <w:szCs w:val="24"/>
          <w:lang w:val="hu-HU"/>
        </w:rPr>
        <w:t xml:space="preserve">bonuri valorice de combustibil în sumă totală de </w:t>
      </w:r>
      <w:r w:rsidR="00BF4AAF">
        <w:rPr>
          <w:b/>
          <w:sz w:val="24"/>
          <w:szCs w:val="24"/>
          <w:lang w:val="hu-HU"/>
        </w:rPr>
        <w:t>80.950</w:t>
      </w:r>
      <w:r w:rsidR="00BF4AAF" w:rsidRPr="00BF4AAF">
        <w:rPr>
          <w:b/>
          <w:sz w:val="24"/>
          <w:szCs w:val="24"/>
          <w:lang w:val="hu-HU"/>
        </w:rPr>
        <w:t xml:space="preserve"> lei.</w:t>
      </w:r>
    </w:p>
    <w:p w:rsidR="00BF4AAF" w:rsidRPr="00BF4AAF" w:rsidRDefault="00BF4AAF" w:rsidP="00EF0131">
      <w:pPr>
        <w:pStyle w:val="ListParagraph"/>
        <w:numPr>
          <w:ilvl w:val="0"/>
          <w:numId w:val="1"/>
        </w:numPr>
        <w:spacing w:after="0"/>
        <w:ind w:left="0" w:right="-567" w:firstLine="851"/>
        <w:jc w:val="both"/>
        <w:rPr>
          <w:i/>
          <w:sz w:val="24"/>
          <w:szCs w:val="24"/>
          <w:u w:val="single"/>
        </w:rPr>
      </w:pPr>
      <w:r>
        <w:rPr>
          <w:sz w:val="24"/>
          <w:szCs w:val="24"/>
          <w:lang w:val="hu-HU"/>
        </w:rPr>
        <w:t>Foile de parcurs sunt completate superficial și nu conțin informațiile cerute de formular, dar nu sunt completate rubricile cu privire la alimentările efectuate;</w:t>
      </w:r>
    </w:p>
    <w:p w:rsidR="00BF4AAF" w:rsidRPr="006C0714" w:rsidRDefault="00BF4AAF" w:rsidP="00EF0131">
      <w:pPr>
        <w:pStyle w:val="ListParagraph"/>
        <w:numPr>
          <w:ilvl w:val="0"/>
          <w:numId w:val="1"/>
        </w:numPr>
        <w:spacing w:after="0"/>
        <w:ind w:left="0" w:right="-567" w:firstLine="851"/>
        <w:jc w:val="both"/>
        <w:rPr>
          <w:i/>
          <w:sz w:val="24"/>
          <w:szCs w:val="24"/>
          <w:u w:val="single"/>
        </w:rPr>
      </w:pPr>
      <w:r>
        <w:rPr>
          <w:sz w:val="24"/>
          <w:szCs w:val="24"/>
          <w:lang w:val="hu-HU"/>
        </w:rPr>
        <w:t xml:space="preserve">Există foi de parcurs eliberate </w:t>
      </w:r>
      <w:r w:rsidR="006C0714">
        <w:rPr>
          <w:sz w:val="24"/>
          <w:szCs w:val="24"/>
          <w:lang w:val="hu-HU"/>
        </w:rPr>
        <w:t>pe numele a două persoane fără să fie specificată persoana care a efectuat cursa;</w:t>
      </w:r>
    </w:p>
    <w:p w:rsidR="006C0714" w:rsidRPr="006C0714" w:rsidRDefault="006C0714" w:rsidP="00EF0131">
      <w:pPr>
        <w:pStyle w:val="ListParagraph"/>
        <w:numPr>
          <w:ilvl w:val="0"/>
          <w:numId w:val="1"/>
        </w:numPr>
        <w:spacing w:after="0"/>
        <w:ind w:left="0" w:right="-567" w:firstLine="851"/>
        <w:jc w:val="both"/>
        <w:rPr>
          <w:i/>
          <w:sz w:val="24"/>
          <w:szCs w:val="24"/>
          <w:u w:val="single"/>
        </w:rPr>
      </w:pPr>
      <w:r>
        <w:rPr>
          <w:sz w:val="24"/>
          <w:szCs w:val="24"/>
          <w:lang w:val="hu-HU"/>
        </w:rPr>
        <w:t>Există curse fără confirmarea deplasării instituțiilor destinatare conform anexelor la Raport;</w:t>
      </w:r>
    </w:p>
    <w:p w:rsidR="006C0714" w:rsidRPr="006C0714" w:rsidRDefault="006C0714" w:rsidP="00EF0131">
      <w:pPr>
        <w:pStyle w:val="ListParagraph"/>
        <w:numPr>
          <w:ilvl w:val="0"/>
          <w:numId w:val="1"/>
        </w:numPr>
        <w:spacing w:after="0"/>
        <w:ind w:left="0" w:right="-567" w:firstLine="851"/>
        <w:jc w:val="both"/>
        <w:rPr>
          <w:i/>
          <w:sz w:val="24"/>
          <w:szCs w:val="24"/>
          <w:u w:val="single"/>
        </w:rPr>
      </w:pPr>
      <w:r>
        <w:rPr>
          <w:sz w:val="24"/>
          <w:szCs w:val="24"/>
          <w:lang w:val="hu-HU"/>
        </w:rPr>
        <w:t>FAZ-urile completate nu poartă semnătura de verificare din partea compartimentului financiar-contabil, și nu au fost depuse la Direcția generală economică din cadrul CJ Harghita.</w:t>
      </w:r>
    </w:p>
    <w:p w:rsidR="006C0714" w:rsidRDefault="006C0714" w:rsidP="006C0714">
      <w:pPr>
        <w:pStyle w:val="ListParagraph"/>
        <w:spacing w:after="0"/>
        <w:ind w:left="851" w:right="-567"/>
        <w:jc w:val="both"/>
        <w:rPr>
          <w:sz w:val="24"/>
          <w:szCs w:val="24"/>
          <w:lang w:val="hu-HU"/>
        </w:rPr>
      </w:pPr>
    </w:p>
    <w:p w:rsidR="006C0714" w:rsidRPr="002D390A" w:rsidRDefault="006C0714" w:rsidP="006C0714">
      <w:pPr>
        <w:pStyle w:val="ListParagraph"/>
        <w:spacing w:after="0"/>
        <w:ind w:left="0" w:right="-567" w:firstLine="851"/>
        <w:jc w:val="both"/>
        <w:rPr>
          <w:i/>
          <w:sz w:val="24"/>
          <w:szCs w:val="24"/>
          <w:u w:val="single"/>
        </w:rPr>
      </w:pPr>
      <w:r>
        <w:rPr>
          <w:sz w:val="24"/>
          <w:szCs w:val="24"/>
          <w:lang w:val="hu-HU"/>
        </w:rPr>
        <w:t xml:space="preserve">Direcția generală economică din cadrul Consiliului Județean Harghita, prin adresa nr. 10623/2/a/13.06.2018, </w:t>
      </w:r>
      <w:r w:rsidR="002D390A">
        <w:rPr>
          <w:sz w:val="24"/>
          <w:szCs w:val="24"/>
          <w:lang w:val="hu-HU"/>
        </w:rPr>
        <w:t xml:space="preserve">a comunicat faptul că în perioada </w:t>
      </w:r>
      <w:r w:rsidR="002D390A" w:rsidRPr="002D390A">
        <w:rPr>
          <w:b/>
          <w:sz w:val="24"/>
          <w:szCs w:val="24"/>
          <w:lang w:val="hu-HU"/>
        </w:rPr>
        <w:t>01.04.2012 – 31.10.2016</w:t>
      </w:r>
      <w:r w:rsidR="002D390A">
        <w:rPr>
          <w:sz w:val="24"/>
          <w:szCs w:val="24"/>
          <w:lang w:val="hu-HU"/>
        </w:rPr>
        <w:t xml:space="preserve">, </w:t>
      </w:r>
      <w:r w:rsidR="002D390A" w:rsidRPr="002D390A">
        <w:rPr>
          <w:sz w:val="24"/>
          <w:szCs w:val="24"/>
          <w:lang w:val="hu-HU"/>
        </w:rPr>
        <w:t>pentru autoutilitara Dacia D 1307 cu nr. de înmatriculare</w:t>
      </w:r>
      <w:r w:rsidR="002D390A" w:rsidRPr="002D390A">
        <w:rPr>
          <w:b/>
          <w:sz w:val="24"/>
          <w:szCs w:val="24"/>
          <w:lang w:val="hu-HU"/>
        </w:rPr>
        <w:t xml:space="preserve"> HR-02-PRC</w:t>
      </w:r>
      <w:r w:rsidR="002D390A">
        <w:rPr>
          <w:b/>
          <w:sz w:val="24"/>
          <w:szCs w:val="24"/>
          <w:lang w:val="hu-HU"/>
        </w:rPr>
        <w:t xml:space="preserve"> </w:t>
      </w:r>
      <w:r w:rsidR="002D390A" w:rsidRPr="002D390A">
        <w:rPr>
          <w:i/>
          <w:sz w:val="24"/>
          <w:szCs w:val="24"/>
          <w:u w:val="single"/>
          <w:lang w:val="hu-HU"/>
        </w:rPr>
        <w:t>au fost decontate</w:t>
      </w:r>
      <w:r w:rsidR="002D390A" w:rsidRPr="002D390A">
        <w:rPr>
          <w:b/>
          <w:sz w:val="24"/>
          <w:szCs w:val="24"/>
          <w:lang w:val="hu-HU"/>
        </w:rPr>
        <w:t xml:space="preserve"> </w:t>
      </w:r>
      <w:r w:rsidR="002D390A">
        <w:rPr>
          <w:b/>
          <w:sz w:val="24"/>
          <w:szCs w:val="24"/>
          <w:lang w:val="hu-HU"/>
        </w:rPr>
        <w:t xml:space="preserve">923 buc. </w:t>
      </w:r>
      <w:r w:rsidR="002D390A">
        <w:rPr>
          <w:sz w:val="24"/>
          <w:szCs w:val="24"/>
          <w:lang w:val="hu-HU"/>
        </w:rPr>
        <w:t xml:space="preserve">de bonuri valorice </w:t>
      </w:r>
      <w:r w:rsidR="002D390A" w:rsidRPr="002D390A">
        <w:rPr>
          <w:b/>
          <w:sz w:val="24"/>
          <w:szCs w:val="24"/>
          <w:lang w:val="hu-HU"/>
        </w:rPr>
        <w:t>în valoare de 46.150,00 lei</w:t>
      </w:r>
      <w:r w:rsidR="002D390A">
        <w:rPr>
          <w:sz w:val="24"/>
          <w:szCs w:val="24"/>
          <w:lang w:val="hu-HU"/>
        </w:rPr>
        <w:t xml:space="preserve">. </w:t>
      </w:r>
    </w:p>
    <w:p w:rsidR="00C65A90" w:rsidRPr="00142769" w:rsidRDefault="00F260EA" w:rsidP="00142769">
      <w:pPr>
        <w:spacing w:after="0"/>
        <w:ind w:right="-567" w:firstLine="708"/>
        <w:jc w:val="both"/>
        <w:rPr>
          <w:sz w:val="24"/>
          <w:szCs w:val="24"/>
        </w:rPr>
      </w:pPr>
      <w:r w:rsidRPr="00142769">
        <w:rPr>
          <w:sz w:val="24"/>
          <w:szCs w:val="24"/>
        </w:rPr>
        <w:t>Potrivit art. 1349</w:t>
      </w:r>
      <w:r w:rsidR="008E3A2F" w:rsidRPr="00142769">
        <w:rPr>
          <w:sz w:val="24"/>
          <w:szCs w:val="24"/>
        </w:rPr>
        <w:t xml:space="preserve">, alin. (1) și (2) </w:t>
      </w:r>
      <w:r w:rsidR="00C65A90" w:rsidRPr="00142769">
        <w:rPr>
          <w:sz w:val="24"/>
          <w:szCs w:val="24"/>
        </w:rPr>
        <w:t xml:space="preserve">din NCC, </w:t>
      </w:r>
      <w:r w:rsidR="008E3A2F" w:rsidRPr="00142769">
        <w:rPr>
          <w:sz w:val="24"/>
          <w:szCs w:val="24"/>
        </w:rPr>
        <w:t>orice</w:t>
      </w:r>
      <w:r w:rsidRPr="00142769">
        <w:rPr>
          <w:sz w:val="24"/>
          <w:szCs w:val="24"/>
        </w:rPr>
        <w:t xml:space="preserve"> persoană are îndatorirea să respecte regulile de conduită pe care legea sau obiceiul locului le impune şi să nu aducă atingere, prin acţiunile ori inacţiunile sale, drepturilor sau intereselor legitime ale altor persoane, respectiv</w:t>
      </w:r>
      <w:r w:rsidR="008E3A2F" w:rsidRPr="00142769">
        <w:rPr>
          <w:sz w:val="24"/>
          <w:szCs w:val="24"/>
        </w:rPr>
        <w:t>, cel care, având discernământ, încalcă această îndatorire răspunde de toate prejudiciile cauzate, fiind obligat să le repare integral.</w:t>
      </w:r>
      <w:r w:rsidR="00C65A90" w:rsidRPr="00142769">
        <w:rPr>
          <w:sz w:val="24"/>
          <w:szCs w:val="24"/>
        </w:rPr>
        <w:t xml:space="preserve"> De asemenea art. 1357 alin. (1) din același act normativ stipulează că cel care cauzează altuia un prejudiciu printr-o faptă ilicită, săvârşită cu vinovăţie, este obligat să îl repare, iar alin. (2) stabilește că autorul prejudiciului răspunde pentru cea mai uşoară culpă.</w:t>
      </w:r>
    </w:p>
    <w:p w:rsidR="00C65A90" w:rsidRDefault="00C65A90" w:rsidP="00142769">
      <w:pPr>
        <w:spacing w:after="0"/>
        <w:ind w:right="-567" w:firstLine="708"/>
        <w:jc w:val="both"/>
        <w:rPr>
          <w:sz w:val="24"/>
          <w:szCs w:val="24"/>
        </w:rPr>
      </w:pPr>
      <w:r w:rsidRPr="00142769">
        <w:rPr>
          <w:sz w:val="24"/>
          <w:szCs w:val="24"/>
        </w:rPr>
        <w:lastRenderedPageBreak/>
        <w:t xml:space="preserve">Din </w:t>
      </w:r>
      <w:r w:rsidR="0050097C">
        <w:rPr>
          <w:sz w:val="24"/>
          <w:szCs w:val="24"/>
        </w:rPr>
        <w:t xml:space="preserve">documentele </w:t>
      </w:r>
      <w:r w:rsidRPr="00142769">
        <w:rPr>
          <w:sz w:val="24"/>
          <w:szCs w:val="24"/>
        </w:rPr>
        <w:t xml:space="preserve">organului de cercetare penală rezultă că fapta </w:t>
      </w:r>
      <w:r w:rsidR="00142769" w:rsidRPr="00142769">
        <w:rPr>
          <w:sz w:val="24"/>
          <w:szCs w:val="24"/>
        </w:rPr>
        <w:t xml:space="preserve">există, </w:t>
      </w:r>
      <w:r w:rsidRPr="00142769">
        <w:rPr>
          <w:sz w:val="24"/>
          <w:szCs w:val="24"/>
        </w:rPr>
        <w:t>a fost săvârșită cu intenție</w:t>
      </w:r>
      <w:r w:rsidR="00142769" w:rsidRPr="00142769">
        <w:rPr>
          <w:sz w:val="24"/>
          <w:szCs w:val="24"/>
        </w:rPr>
        <w:t>,</w:t>
      </w:r>
      <w:r w:rsidRPr="00142769">
        <w:rPr>
          <w:sz w:val="24"/>
          <w:szCs w:val="24"/>
        </w:rPr>
        <w:t xml:space="preserve"> </w:t>
      </w:r>
      <w:r w:rsidR="0050097C">
        <w:rPr>
          <w:sz w:val="24"/>
          <w:szCs w:val="24"/>
        </w:rPr>
        <w:t xml:space="preserve">persoana </w:t>
      </w:r>
      <w:r w:rsidRPr="00142769">
        <w:rPr>
          <w:sz w:val="24"/>
          <w:szCs w:val="24"/>
        </w:rPr>
        <w:t>fiind astfel</w:t>
      </w:r>
      <w:r w:rsidR="00142769" w:rsidRPr="00142769">
        <w:rPr>
          <w:sz w:val="24"/>
          <w:szCs w:val="24"/>
        </w:rPr>
        <w:t xml:space="preserve"> răspunzător p</w:t>
      </w:r>
      <w:r w:rsidRPr="00142769">
        <w:rPr>
          <w:sz w:val="24"/>
          <w:szCs w:val="24"/>
        </w:rPr>
        <w:t>entru prejudiciul creat.</w:t>
      </w:r>
    </w:p>
    <w:p w:rsidR="002D390A" w:rsidRPr="00465EAF" w:rsidRDefault="002D390A" w:rsidP="00142769">
      <w:pPr>
        <w:spacing w:after="0"/>
        <w:ind w:right="-567" w:firstLine="708"/>
        <w:jc w:val="both"/>
        <w:rPr>
          <w:sz w:val="24"/>
          <w:szCs w:val="24"/>
        </w:rPr>
      </w:pPr>
      <w:r>
        <w:rPr>
          <w:sz w:val="24"/>
          <w:szCs w:val="24"/>
        </w:rPr>
        <w:t>Având în vedere cele de mai sus, în ipoteza în care instanța de judecată</w:t>
      </w:r>
      <w:r w:rsidR="00465EAF">
        <w:rPr>
          <w:sz w:val="24"/>
          <w:szCs w:val="24"/>
        </w:rPr>
        <w:t xml:space="preserve"> constată prin sentință judecătorească definitivă, comiterea infracțiunilor menționate mai sus în sarcina numitului </w:t>
      </w:r>
      <w:r w:rsidR="00465EAF" w:rsidRPr="00465EAF">
        <w:rPr>
          <w:sz w:val="24"/>
          <w:szCs w:val="24"/>
          <w:lang w:val="hu-HU"/>
        </w:rPr>
        <w:t>plt. adj. șef Bîrnoagă Adrian</w:t>
      </w:r>
      <w:r w:rsidR="00465EAF">
        <w:rPr>
          <w:sz w:val="24"/>
          <w:szCs w:val="24"/>
          <w:lang w:val="hu-HU"/>
        </w:rPr>
        <w:t xml:space="preserve"> precum și în sarcina altor persoane,</w:t>
      </w:r>
      <w:r w:rsidR="00465EAF" w:rsidRPr="00465EAF">
        <w:rPr>
          <w:sz w:val="24"/>
          <w:szCs w:val="24"/>
        </w:rPr>
        <w:t xml:space="preserve"> în prezentul Dosar penal nr. 65/P/2017</w:t>
      </w:r>
      <w:r w:rsidR="00465EAF">
        <w:rPr>
          <w:sz w:val="24"/>
          <w:szCs w:val="24"/>
        </w:rPr>
        <w:t xml:space="preserve">, </w:t>
      </w:r>
      <w:r w:rsidR="00465EAF">
        <w:rPr>
          <w:sz w:val="24"/>
          <w:szCs w:val="24"/>
          <w:lang w:val="hu-HU"/>
        </w:rPr>
        <w:t xml:space="preserve">solicităm și în baza prezentei cereri de constituire ca parte civilă recuperarea sumei de </w:t>
      </w:r>
      <w:r w:rsidR="00465EAF" w:rsidRPr="00465EAF">
        <w:rPr>
          <w:b/>
          <w:sz w:val="24"/>
          <w:szCs w:val="24"/>
          <w:lang w:val="hu-HU"/>
        </w:rPr>
        <w:t>46.150,00 lei</w:t>
      </w:r>
      <w:r w:rsidR="00465EAF">
        <w:rPr>
          <w:sz w:val="24"/>
          <w:szCs w:val="24"/>
          <w:lang w:val="hu-HU"/>
        </w:rPr>
        <w:t xml:space="preserve"> de la persoanele stabilite ca fiind responsabile, sumă având ca titlu de prejudiciu produs pentru bugetul județului Harghita</w:t>
      </w:r>
      <w:r w:rsidR="0050097C">
        <w:rPr>
          <w:sz w:val="24"/>
          <w:szCs w:val="24"/>
          <w:lang w:val="hu-HU"/>
        </w:rPr>
        <w:t xml:space="preserve"> în legătură utilizarea </w:t>
      </w:r>
      <w:r w:rsidR="0050097C" w:rsidRPr="0050097C">
        <w:rPr>
          <w:sz w:val="24"/>
          <w:szCs w:val="24"/>
          <w:lang w:val="hu-HU"/>
        </w:rPr>
        <w:t>autoutilitar</w:t>
      </w:r>
      <w:r w:rsidR="0050097C">
        <w:rPr>
          <w:sz w:val="24"/>
          <w:szCs w:val="24"/>
          <w:lang w:val="hu-HU"/>
        </w:rPr>
        <w:t>ei</w:t>
      </w:r>
      <w:r w:rsidR="0050097C" w:rsidRPr="0050097C">
        <w:rPr>
          <w:sz w:val="24"/>
          <w:szCs w:val="24"/>
          <w:lang w:val="hu-HU"/>
        </w:rPr>
        <w:t xml:space="preserve"> Dacia D 1307 cu nr. de înmatriculare</w:t>
      </w:r>
      <w:r w:rsidR="0050097C" w:rsidRPr="0050097C">
        <w:rPr>
          <w:b/>
          <w:sz w:val="24"/>
          <w:szCs w:val="24"/>
          <w:lang w:val="hu-HU"/>
        </w:rPr>
        <w:t xml:space="preserve"> HR-02-PRC</w:t>
      </w:r>
      <w:r w:rsidR="00465EAF">
        <w:rPr>
          <w:sz w:val="24"/>
          <w:szCs w:val="24"/>
          <w:lang w:val="hu-HU"/>
        </w:rPr>
        <w:t xml:space="preserve">. </w:t>
      </w:r>
    </w:p>
    <w:p w:rsidR="00C65A90" w:rsidRPr="00142769" w:rsidRDefault="00C65A90" w:rsidP="00142769">
      <w:pPr>
        <w:spacing w:after="0"/>
        <w:ind w:right="-567" w:firstLine="708"/>
        <w:jc w:val="both"/>
        <w:rPr>
          <w:sz w:val="24"/>
          <w:szCs w:val="24"/>
        </w:rPr>
      </w:pPr>
      <w:r w:rsidRPr="00142769">
        <w:rPr>
          <w:b/>
          <w:sz w:val="24"/>
          <w:szCs w:val="24"/>
        </w:rPr>
        <w:t>În drept</w:t>
      </w:r>
      <w:r w:rsidRPr="00142769">
        <w:rPr>
          <w:sz w:val="24"/>
          <w:szCs w:val="24"/>
        </w:rPr>
        <w:t>,</w:t>
      </w:r>
      <w:r w:rsidR="00142769" w:rsidRPr="00142769">
        <w:rPr>
          <w:sz w:val="24"/>
          <w:szCs w:val="24"/>
        </w:rPr>
        <w:t xml:space="preserve"> </w:t>
      </w:r>
      <w:r w:rsidR="00016951">
        <w:rPr>
          <w:sz w:val="24"/>
          <w:szCs w:val="24"/>
        </w:rPr>
        <w:t xml:space="preserve">invocăm prevederile </w:t>
      </w:r>
      <w:r w:rsidR="00142769" w:rsidRPr="00142769">
        <w:rPr>
          <w:sz w:val="24"/>
          <w:szCs w:val="24"/>
        </w:rPr>
        <w:t>art. 19 CPP și următoarele, art. 1349, 1357, 1358 și următoarele din Legea nr. 287/2009 privind Codul civil, republicată, cu completările și modificările ulterioare</w:t>
      </w:r>
      <w:r w:rsidRPr="00142769">
        <w:rPr>
          <w:sz w:val="24"/>
          <w:szCs w:val="24"/>
        </w:rPr>
        <w:t xml:space="preserve">. </w:t>
      </w:r>
    </w:p>
    <w:p w:rsidR="00D12EAA" w:rsidRPr="00142769" w:rsidRDefault="00D12EAA" w:rsidP="00142769">
      <w:pPr>
        <w:spacing w:after="0"/>
        <w:ind w:right="-567" w:firstLine="708"/>
        <w:jc w:val="both"/>
        <w:rPr>
          <w:sz w:val="24"/>
          <w:szCs w:val="24"/>
          <w:lang w:val="en-US"/>
        </w:rPr>
      </w:pPr>
      <w:r w:rsidRPr="00142769">
        <w:rPr>
          <w:sz w:val="24"/>
          <w:szCs w:val="24"/>
        </w:rPr>
        <w:t>Alăturat prezentei Vă trimitem în copie Adresa Direcție</w:t>
      </w:r>
      <w:r w:rsidR="00994F48" w:rsidRPr="00142769">
        <w:rPr>
          <w:sz w:val="24"/>
          <w:szCs w:val="24"/>
        </w:rPr>
        <w:t>i</w:t>
      </w:r>
      <w:r w:rsidRPr="00142769">
        <w:rPr>
          <w:sz w:val="24"/>
          <w:szCs w:val="24"/>
        </w:rPr>
        <w:t xml:space="preserve"> generale </w:t>
      </w:r>
      <w:r w:rsidR="002D390A">
        <w:rPr>
          <w:sz w:val="24"/>
          <w:szCs w:val="24"/>
        </w:rPr>
        <w:t>economice</w:t>
      </w:r>
      <w:r w:rsidRPr="00142769">
        <w:rPr>
          <w:sz w:val="24"/>
          <w:szCs w:val="24"/>
        </w:rPr>
        <w:t xml:space="preserve"> nr. </w:t>
      </w:r>
      <w:r w:rsidR="002D390A" w:rsidRPr="002D390A">
        <w:rPr>
          <w:sz w:val="24"/>
          <w:szCs w:val="24"/>
          <w:lang w:val="hu-HU"/>
        </w:rPr>
        <w:t>10623/2/a/13.06.2018</w:t>
      </w:r>
      <w:r w:rsidR="007D1D10" w:rsidRPr="00142769">
        <w:rPr>
          <w:sz w:val="24"/>
          <w:szCs w:val="24"/>
        </w:rPr>
        <w:t>.</w:t>
      </w:r>
      <w:r w:rsidRPr="00142769">
        <w:rPr>
          <w:sz w:val="24"/>
          <w:szCs w:val="24"/>
        </w:rPr>
        <w:t xml:space="preserve">  </w:t>
      </w:r>
    </w:p>
    <w:p w:rsidR="00F349C0" w:rsidRPr="00142769" w:rsidRDefault="00E6275E" w:rsidP="00142769">
      <w:pPr>
        <w:spacing w:after="0"/>
        <w:ind w:right="-567" w:firstLine="708"/>
        <w:jc w:val="both"/>
        <w:rPr>
          <w:b/>
          <w:sz w:val="24"/>
          <w:szCs w:val="24"/>
        </w:rPr>
      </w:pPr>
      <w:r w:rsidRPr="00142769">
        <w:rPr>
          <w:b/>
          <w:sz w:val="24"/>
          <w:szCs w:val="24"/>
        </w:rPr>
        <w:t xml:space="preserve"> </w:t>
      </w:r>
      <w:r w:rsidR="007D1D10" w:rsidRPr="00142769">
        <w:rPr>
          <w:b/>
          <w:sz w:val="24"/>
          <w:szCs w:val="24"/>
        </w:rPr>
        <w:tab/>
      </w:r>
      <w:r w:rsidR="007D1D10" w:rsidRPr="00142769">
        <w:rPr>
          <w:b/>
          <w:sz w:val="24"/>
          <w:szCs w:val="24"/>
        </w:rPr>
        <w:tab/>
      </w:r>
      <w:r w:rsidR="007D1D10" w:rsidRPr="00142769">
        <w:rPr>
          <w:b/>
          <w:sz w:val="24"/>
          <w:szCs w:val="24"/>
        </w:rPr>
        <w:tab/>
      </w:r>
      <w:r w:rsidR="007D1D10" w:rsidRPr="00142769">
        <w:rPr>
          <w:b/>
          <w:sz w:val="24"/>
          <w:szCs w:val="24"/>
        </w:rPr>
        <w:tab/>
      </w:r>
    </w:p>
    <w:p w:rsidR="00AF298B" w:rsidRPr="00142769" w:rsidRDefault="0050097C" w:rsidP="00142769">
      <w:pPr>
        <w:spacing w:after="0"/>
        <w:ind w:left="2124" w:right="-567" w:firstLine="708"/>
        <w:jc w:val="both"/>
        <w:rPr>
          <w:sz w:val="24"/>
          <w:szCs w:val="24"/>
        </w:rPr>
      </w:pPr>
      <w:r>
        <w:rPr>
          <w:sz w:val="24"/>
          <w:szCs w:val="24"/>
        </w:rPr>
        <w:t xml:space="preserve">Miercurea Ciuc, </w:t>
      </w:r>
      <w:r w:rsidR="00E82D12">
        <w:rPr>
          <w:sz w:val="24"/>
          <w:szCs w:val="24"/>
        </w:rPr>
        <w:tab/>
      </w:r>
      <w:r w:rsidR="00E82D12">
        <w:rPr>
          <w:sz w:val="24"/>
          <w:szCs w:val="24"/>
        </w:rPr>
        <w:tab/>
      </w:r>
      <w:r w:rsidR="00AF298B" w:rsidRPr="00142769">
        <w:rPr>
          <w:sz w:val="24"/>
          <w:szCs w:val="24"/>
        </w:rPr>
        <w:t>2018</w:t>
      </w:r>
    </w:p>
    <w:p w:rsidR="00AF298B" w:rsidRPr="00142769" w:rsidRDefault="00AF298B" w:rsidP="00142769">
      <w:pPr>
        <w:spacing w:after="0"/>
        <w:ind w:right="-567"/>
        <w:jc w:val="both"/>
        <w:rPr>
          <w:sz w:val="24"/>
          <w:szCs w:val="24"/>
          <w:lang w:val="hu-HU"/>
        </w:rPr>
      </w:pPr>
    </w:p>
    <w:p w:rsidR="00AF298B" w:rsidRPr="00142769" w:rsidRDefault="00AF298B" w:rsidP="00142769">
      <w:pPr>
        <w:spacing w:after="0"/>
        <w:ind w:right="-567"/>
        <w:jc w:val="both"/>
        <w:rPr>
          <w:sz w:val="24"/>
          <w:szCs w:val="24"/>
          <w:lang w:val="hu-HU"/>
        </w:rPr>
      </w:pPr>
      <w:r w:rsidRPr="00142769">
        <w:rPr>
          <w:sz w:val="24"/>
          <w:szCs w:val="24"/>
          <w:lang w:val="hu-HU"/>
        </w:rPr>
        <w:t>Cu</w:t>
      </w:r>
      <w:r w:rsidR="00D12EAA" w:rsidRPr="00142769">
        <w:rPr>
          <w:sz w:val="24"/>
          <w:szCs w:val="24"/>
          <w:lang w:val="hu-HU"/>
        </w:rPr>
        <w:t xml:space="preserve"> </w:t>
      </w:r>
      <w:r w:rsidRPr="00142769">
        <w:rPr>
          <w:sz w:val="24"/>
          <w:szCs w:val="24"/>
          <w:lang w:val="hu-HU"/>
        </w:rPr>
        <w:t>respect</w:t>
      </w:r>
    </w:p>
    <w:p w:rsidR="00AF298B" w:rsidRDefault="00AF298B" w:rsidP="00142769">
      <w:pPr>
        <w:spacing w:after="0"/>
        <w:ind w:right="-567"/>
        <w:jc w:val="both"/>
        <w:rPr>
          <w:sz w:val="24"/>
          <w:szCs w:val="24"/>
        </w:rPr>
      </w:pPr>
      <w:r w:rsidRPr="00142769">
        <w:rPr>
          <w:sz w:val="24"/>
          <w:szCs w:val="24"/>
        </w:rPr>
        <w:t xml:space="preserve"> </w:t>
      </w:r>
    </w:p>
    <w:p w:rsidR="003F5518" w:rsidRPr="00142769" w:rsidRDefault="003F5518" w:rsidP="00142769">
      <w:pPr>
        <w:spacing w:after="0"/>
        <w:ind w:right="-567"/>
        <w:jc w:val="both"/>
        <w:rPr>
          <w:sz w:val="24"/>
          <w:szCs w:val="24"/>
        </w:rPr>
      </w:pPr>
    </w:p>
    <w:p w:rsidR="00AF298B" w:rsidRPr="00142769" w:rsidRDefault="00AF298B" w:rsidP="00142769">
      <w:pPr>
        <w:spacing w:after="0"/>
        <w:ind w:right="-567" w:firstLine="708"/>
        <w:jc w:val="both"/>
        <w:rPr>
          <w:sz w:val="24"/>
          <w:szCs w:val="24"/>
        </w:rPr>
      </w:pPr>
      <w:r w:rsidRPr="00142769">
        <w:rPr>
          <w:sz w:val="24"/>
          <w:szCs w:val="24"/>
        </w:rPr>
        <w:t>PREȘEDINTE</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t>SECRETARUL  JUDEȚULUI</w:t>
      </w:r>
    </w:p>
    <w:p w:rsidR="00AF298B" w:rsidRPr="00142769" w:rsidRDefault="004F0FFA" w:rsidP="00142769">
      <w:pPr>
        <w:spacing w:after="0"/>
        <w:ind w:right="-567"/>
        <w:jc w:val="both"/>
        <w:rPr>
          <w:sz w:val="24"/>
          <w:szCs w:val="24"/>
          <w:lang w:val="hu-HU"/>
        </w:rPr>
      </w:pPr>
      <w:r w:rsidRPr="00142769">
        <w:rPr>
          <w:sz w:val="24"/>
          <w:szCs w:val="24"/>
        </w:rPr>
        <w:t xml:space="preserve">          Borboly Csaba</w:t>
      </w:r>
      <w:r w:rsidRPr="00142769">
        <w:rPr>
          <w:sz w:val="24"/>
          <w:szCs w:val="24"/>
        </w:rPr>
        <w:tab/>
      </w:r>
      <w:r w:rsidRPr="00142769">
        <w:rPr>
          <w:sz w:val="24"/>
          <w:szCs w:val="24"/>
        </w:rPr>
        <w:tab/>
      </w:r>
      <w:r w:rsidRPr="00142769">
        <w:rPr>
          <w:sz w:val="24"/>
          <w:szCs w:val="24"/>
        </w:rPr>
        <w:tab/>
      </w:r>
      <w:r w:rsidRPr="00142769">
        <w:rPr>
          <w:sz w:val="24"/>
          <w:szCs w:val="24"/>
        </w:rPr>
        <w:tab/>
      </w:r>
      <w:r w:rsidRPr="00142769">
        <w:rPr>
          <w:sz w:val="24"/>
          <w:szCs w:val="24"/>
        </w:rPr>
        <w:tab/>
        <w:t xml:space="preserve">   </w:t>
      </w:r>
      <w:r w:rsidRPr="00142769">
        <w:rPr>
          <w:sz w:val="24"/>
          <w:szCs w:val="24"/>
        </w:rPr>
        <w:tab/>
      </w:r>
      <w:r w:rsidRPr="00142769">
        <w:rPr>
          <w:sz w:val="24"/>
          <w:szCs w:val="24"/>
        </w:rPr>
        <w:tab/>
        <w:t xml:space="preserve">          </w:t>
      </w:r>
      <w:proofErr w:type="spellStart"/>
      <w:r w:rsidR="00AF298B" w:rsidRPr="00142769">
        <w:rPr>
          <w:sz w:val="24"/>
          <w:szCs w:val="24"/>
        </w:rPr>
        <w:t>Egyed</w:t>
      </w:r>
      <w:proofErr w:type="spellEnd"/>
      <w:r w:rsidR="00AF298B" w:rsidRPr="00142769">
        <w:rPr>
          <w:sz w:val="24"/>
          <w:szCs w:val="24"/>
        </w:rPr>
        <w:t xml:space="preserve"> </w:t>
      </w:r>
      <w:r w:rsidR="00AF298B" w:rsidRPr="00142769">
        <w:rPr>
          <w:sz w:val="24"/>
          <w:szCs w:val="24"/>
          <w:lang w:val="hu-HU"/>
        </w:rPr>
        <w:t>Árpád</w:t>
      </w:r>
    </w:p>
    <w:p w:rsidR="00AF298B" w:rsidRPr="00142769" w:rsidRDefault="00AF298B" w:rsidP="00142769">
      <w:pPr>
        <w:spacing w:after="0"/>
        <w:ind w:right="-567"/>
        <w:jc w:val="both"/>
        <w:rPr>
          <w:sz w:val="24"/>
          <w:szCs w:val="24"/>
        </w:rPr>
      </w:pPr>
    </w:p>
    <w:p w:rsidR="00AF298B" w:rsidRPr="00142769" w:rsidRDefault="00AF298B" w:rsidP="00142769">
      <w:pPr>
        <w:spacing w:after="0"/>
        <w:ind w:right="-567"/>
        <w:jc w:val="both"/>
        <w:rPr>
          <w:sz w:val="24"/>
          <w:szCs w:val="24"/>
        </w:rPr>
      </w:pPr>
    </w:p>
    <w:p w:rsidR="00F349C0" w:rsidRDefault="00F349C0" w:rsidP="00142769">
      <w:pPr>
        <w:spacing w:after="0"/>
        <w:ind w:right="-567"/>
        <w:jc w:val="both"/>
        <w:rPr>
          <w:sz w:val="24"/>
          <w:szCs w:val="24"/>
        </w:rPr>
      </w:pPr>
    </w:p>
    <w:p w:rsidR="003F5518" w:rsidRDefault="003F5518" w:rsidP="00142769">
      <w:pPr>
        <w:spacing w:after="0"/>
        <w:ind w:right="-567"/>
        <w:jc w:val="both"/>
        <w:rPr>
          <w:sz w:val="24"/>
          <w:szCs w:val="24"/>
        </w:rPr>
      </w:pPr>
    </w:p>
    <w:p w:rsidR="003F5518" w:rsidRPr="00142769" w:rsidRDefault="003F5518" w:rsidP="00142769">
      <w:pPr>
        <w:spacing w:after="0"/>
        <w:ind w:right="-567"/>
        <w:jc w:val="both"/>
        <w:rPr>
          <w:sz w:val="24"/>
          <w:szCs w:val="24"/>
        </w:rPr>
      </w:pPr>
    </w:p>
    <w:p w:rsidR="00AF298B" w:rsidRPr="00142769" w:rsidRDefault="00AF298B" w:rsidP="00142769">
      <w:pPr>
        <w:spacing w:after="0"/>
        <w:ind w:right="-567"/>
        <w:jc w:val="both"/>
        <w:rPr>
          <w:sz w:val="24"/>
          <w:szCs w:val="24"/>
        </w:rPr>
      </w:pPr>
    </w:p>
    <w:p w:rsidR="00AF298B" w:rsidRPr="00142769" w:rsidRDefault="00AF298B" w:rsidP="00142769">
      <w:pPr>
        <w:spacing w:after="0"/>
        <w:ind w:right="-567"/>
        <w:jc w:val="both"/>
        <w:rPr>
          <w:sz w:val="24"/>
          <w:szCs w:val="24"/>
        </w:rPr>
      </w:pPr>
    </w:p>
    <w:p w:rsidR="00AF298B" w:rsidRPr="00142769" w:rsidRDefault="0050097C" w:rsidP="00142769">
      <w:pPr>
        <w:spacing w:after="0"/>
        <w:ind w:right="-567" w:firstLine="708"/>
        <w:jc w:val="both"/>
        <w:rPr>
          <w:sz w:val="24"/>
          <w:szCs w:val="24"/>
        </w:rPr>
      </w:pPr>
      <w:r>
        <w:rPr>
          <w:sz w:val="24"/>
          <w:szCs w:val="24"/>
        </w:rPr>
        <w:t xml:space="preserve">   </w:t>
      </w:r>
      <w:r w:rsidR="00AF298B" w:rsidRPr="00142769">
        <w:rPr>
          <w:sz w:val="24"/>
          <w:szCs w:val="24"/>
        </w:rPr>
        <w:t>Director general</w:t>
      </w:r>
      <w:r w:rsidR="00AF298B" w:rsidRPr="00142769">
        <w:rPr>
          <w:sz w:val="24"/>
          <w:szCs w:val="24"/>
        </w:rPr>
        <w:tab/>
      </w:r>
      <w:r w:rsidR="00AF298B" w:rsidRPr="00142769">
        <w:rPr>
          <w:sz w:val="24"/>
          <w:szCs w:val="24"/>
        </w:rPr>
        <w:tab/>
      </w:r>
      <w:r w:rsidR="00AF298B" w:rsidRPr="00142769">
        <w:rPr>
          <w:sz w:val="24"/>
          <w:szCs w:val="24"/>
        </w:rPr>
        <w:tab/>
      </w:r>
      <w:r w:rsidR="00AF298B" w:rsidRPr="00142769">
        <w:rPr>
          <w:sz w:val="24"/>
          <w:szCs w:val="24"/>
        </w:rPr>
        <w:tab/>
      </w:r>
      <w:r w:rsidR="00AF298B" w:rsidRPr="00142769">
        <w:rPr>
          <w:sz w:val="24"/>
          <w:szCs w:val="24"/>
        </w:rPr>
        <w:tab/>
      </w:r>
      <w:r w:rsidR="00AF298B" w:rsidRPr="00142769">
        <w:rPr>
          <w:sz w:val="24"/>
          <w:szCs w:val="24"/>
        </w:rPr>
        <w:tab/>
      </w:r>
      <w:r w:rsidR="00AF298B" w:rsidRPr="00142769">
        <w:rPr>
          <w:sz w:val="24"/>
          <w:szCs w:val="24"/>
        </w:rPr>
        <w:tab/>
        <w:t xml:space="preserve">     Întocmit</w:t>
      </w:r>
      <w:r w:rsidR="00AF298B" w:rsidRPr="00142769">
        <w:rPr>
          <w:sz w:val="24"/>
          <w:szCs w:val="24"/>
        </w:rPr>
        <w:tab/>
      </w:r>
    </w:p>
    <w:p w:rsidR="00AF298B" w:rsidRPr="00142769" w:rsidRDefault="00AF298B" w:rsidP="00142769">
      <w:pPr>
        <w:spacing w:after="0"/>
        <w:ind w:left="708" w:right="-567"/>
        <w:rPr>
          <w:sz w:val="24"/>
          <w:szCs w:val="24"/>
          <w:lang w:val="hu-HU"/>
        </w:rPr>
      </w:pPr>
      <w:r w:rsidRPr="00142769">
        <w:rPr>
          <w:sz w:val="24"/>
          <w:szCs w:val="24"/>
          <w:lang w:val="hu-HU"/>
        </w:rPr>
        <w:t xml:space="preserve">     Vágássy Alpár</w:t>
      </w:r>
      <w:r w:rsidRPr="00142769">
        <w:rPr>
          <w:sz w:val="24"/>
          <w:szCs w:val="24"/>
          <w:lang w:val="hu-HU"/>
        </w:rPr>
        <w:tab/>
      </w:r>
      <w:r w:rsidRPr="00142769">
        <w:rPr>
          <w:sz w:val="24"/>
          <w:szCs w:val="24"/>
          <w:lang w:val="hu-HU"/>
        </w:rPr>
        <w:tab/>
      </w:r>
      <w:r w:rsidRPr="00142769">
        <w:rPr>
          <w:sz w:val="24"/>
          <w:szCs w:val="24"/>
          <w:lang w:val="hu-HU"/>
        </w:rPr>
        <w:tab/>
      </w:r>
      <w:r w:rsidRPr="00142769">
        <w:rPr>
          <w:sz w:val="24"/>
          <w:szCs w:val="24"/>
          <w:lang w:val="hu-HU"/>
        </w:rPr>
        <w:tab/>
      </w:r>
      <w:r w:rsidRPr="00142769">
        <w:rPr>
          <w:sz w:val="24"/>
          <w:szCs w:val="24"/>
          <w:lang w:val="hu-HU"/>
        </w:rPr>
        <w:tab/>
      </w:r>
      <w:r w:rsidRPr="00142769">
        <w:rPr>
          <w:sz w:val="24"/>
          <w:szCs w:val="24"/>
          <w:lang w:val="hu-HU"/>
        </w:rPr>
        <w:tab/>
      </w:r>
      <w:r w:rsidRPr="00142769">
        <w:rPr>
          <w:sz w:val="24"/>
          <w:szCs w:val="24"/>
          <w:lang w:val="hu-HU"/>
        </w:rPr>
        <w:tab/>
        <w:t xml:space="preserve">  Virágh Ferenc</w:t>
      </w:r>
    </w:p>
    <w:p w:rsidR="00AF298B" w:rsidRPr="00142769" w:rsidRDefault="00AF298B" w:rsidP="00142769">
      <w:pPr>
        <w:spacing w:after="0"/>
        <w:ind w:right="-567"/>
        <w:rPr>
          <w:sz w:val="24"/>
          <w:szCs w:val="24"/>
        </w:rPr>
      </w:pPr>
      <w:r w:rsidRPr="00142769">
        <w:rPr>
          <w:sz w:val="24"/>
          <w:szCs w:val="24"/>
        </w:rPr>
        <w:t xml:space="preserve">         </w:t>
      </w:r>
      <w:r w:rsidR="0050097C">
        <w:rPr>
          <w:sz w:val="24"/>
          <w:szCs w:val="24"/>
        </w:rPr>
        <w:tab/>
      </w:r>
      <w:r w:rsidR="0050097C">
        <w:rPr>
          <w:sz w:val="24"/>
          <w:szCs w:val="24"/>
        </w:rPr>
        <w:tab/>
      </w:r>
      <w:r w:rsidR="0050097C">
        <w:rPr>
          <w:sz w:val="24"/>
          <w:szCs w:val="24"/>
        </w:rPr>
        <w:tab/>
      </w:r>
      <w:r w:rsidR="0050097C">
        <w:rPr>
          <w:sz w:val="24"/>
          <w:szCs w:val="24"/>
        </w:rPr>
        <w:tab/>
      </w:r>
      <w:r w:rsidR="004F0FFA" w:rsidRPr="00142769">
        <w:rPr>
          <w:sz w:val="24"/>
          <w:szCs w:val="24"/>
        </w:rPr>
        <w:tab/>
      </w:r>
      <w:r w:rsidR="004F0FFA" w:rsidRPr="00142769">
        <w:rPr>
          <w:sz w:val="24"/>
          <w:szCs w:val="24"/>
        </w:rPr>
        <w:tab/>
      </w:r>
      <w:r w:rsidR="004F0FFA" w:rsidRPr="00142769">
        <w:rPr>
          <w:sz w:val="24"/>
          <w:szCs w:val="24"/>
        </w:rPr>
        <w:tab/>
      </w:r>
      <w:r w:rsidR="004F0FFA" w:rsidRPr="00142769">
        <w:rPr>
          <w:sz w:val="24"/>
          <w:szCs w:val="24"/>
        </w:rPr>
        <w:tab/>
      </w:r>
      <w:r w:rsidR="004F0FFA" w:rsidRPr="00142769">
        <w:rPr>
          <w:sz w:val="24"/>
          <w:szCs w:val="24"/>
        </w:rPr>
        <w:tab/>
        <w:t xml:space="preserve">             </w:t>
      </w:r>
      <w:r w:rsidRPr="00142769">
        <w:rPr>
          <w:sz w:val="24"/>
          <w:szCs w:val="24"/>
        </w:rPr>
        <w:t>consilier juridic</w:t>
      </w:r>
    </w:p>
    <w:p w:rsidR="00AF298B" w:rsidRPr="00142769" w:rsidRDefault="00AF298B" w:rsidP="00142769">
      <w:pPr>
        <w:spacing w:after="0"/>
        <w:ind w:right="-567"/>
        <w:rPr>
          <w:sz w:val="24"/>
          <w:szCs w:val="24"/>
        </w:rPr>
      </w:pPr>
    </w:p>
    <w:p w:rsidR="003F5518" w:rsidRDefault="003F5518" w:rsidP="00142769">
      <w:pPr>
        <w:spacing w:after="0"/>
        <w:ind w:right="-567"/>
        <w:rPr>
          <w:sz w:val="24"/>
          <w:szCs w:val="24"/>
        </w:rPr>
      </w:pPr>
    </w:p>
    <w:p w:rsidR="003F5518" w:rsidRDefault="003F5518" w:rsidP="00142769">
      <w:pPr>
        <w:spacing w:after="0"/>
        <w:ind w:right="-567"/>
        <w:rPr>
          <w:sz w:val="24"/>
          <w:szCs w:val="24"/>
        </w:rPr>
      </w:pPr>
    </w:p>
    <w:p w:rsidR="003F5518" w:rsidRDefault="003F5518" w:rsidP="00142769">
      <w:pPr>
        <w:spacing w:after="0"/>
        <w:ind w:right="-567"/>
        <w:rPr>
          <w:sz w:val="24"/>
          <w:szCs w:val="24"/>
        </w:rPr>
      </w:pPr>
    </w:p>
    <w:p w:rsidR="003F5518" w:rsidRDefault="003F5518" w:rsidP="00142769">
      <w:pPr>
        <w:spacing w:after="0"/>
        <w:ind w:right="-567"/>
        <w:rPr>
          <w:sz w:val="24"/>
          <w:szCs w:val="24"/>
        </w:rPr>
      </w:pPr>
    </w:p>
    <w:p w:rsidR="003F5518" w:rsidRPr="00142769" w:rsidRDefault="003F5518" w:rsidP="00142769">
      <w:pPr>
        <w:spacing w:after="0"/>
        <w:ind w:right="-567"/>
        <w:rPr>
          <w:sz w:val="24"/>
          <w:szCs w:val="24"/>
        </w:rPr>
      </w:pPr>
    </w:p>
    <w:p w:rsidR="00AF298B" w:rsidRPr="00142769" w:rsidRDefault="00AF298B" w:rsidP="00142769">
      <w:pPr>
        <w:spacing w:after="0"/>
        <w:ind w:right="-567"/>
        <w:rPr>
          <w:sz w:val="20"/>
          <w:szCs w:val="20"/>
        </w:rPr>
      </w:pPr>
      <w:r w:rsidRPr="00142769">
        <w:rPr>
          <w:sz w:val="20"/>
          <w:szCs w:val="20"/>
        </w:rPr>
        <w:t>VF/</w:t>
      </w:r>
      <w:proofErr w:type="spellStart"/>
      <w:r w:rsidRPr="00142769">
        <w:rPr>
          <w:sz w:val="20"/>
          <w:szCs w:val="20"/>
        </w:rPr>
        <w:t>VF</w:t>
      </w:r>
      <w:proofErr w:type="spellEnd"/>
    </w:p>
    <w:p w:rsidR="00AF298B" w:rsidRDefault="00AF298B" w:rsidP="00142769">
      <w:pPr>
        <w:spacing w:after="0"/>
        <w:ind w:right="-567"/>
        <w:rPr>
          <w:sz w:val="20"/>
          <w:szCs w:val="20"/>
        </w:rPr>
      </w:pPr>
      <w:r w:rsidRPr="00142769">
        <w:rPr>
          <w:sz w:val="20"/>
          <w:szCs w:val="20"/>
        </w:rPr>
        <w:t>2 ex.</w:t>
      </w:r>
    </w:p>
    <w:p w:rsidR="00142769" w:rsidRDefault="00142769" w:rsidP="00142769">
      <w:pPr>
        <w:spacing w:after="0"/>
        <w:ind w:right="-567"/>
        <w:rPr>
          <w:sz w:val="20"/>
          <w:szCs w:val="20"/>
        </w:rPr>
      </w:pPr>
    </w:p>
    <w:p w:rsidR="00142769" w:rsidRDefault="00142769" w:rsidP="00142769">
      <w:pPr>
        <w:spacing w:after="0"/>
        <w:ind w:right="-567"/>
        <w:rPr>
          <w:sz w:val="20"/>
          <w:szCs w:val="20"/>
        </w:rPr>
      </w:pPr>
    </w:p>
    <w:sectPr w:rsidR="00142769" w:rsidSect="00142769">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381436"/>
    <w:multiLevelType w:val="hybridMultilevel"/>
    <w:tmpl w:val="4A60D3F0"/>
    <w:lvl w:ilvl="0" w:tplc="A0AA3FFE">
      <w:start w:val="2"/>
      <w:numFmt w:val="bullet"/>
      <w:lvlText w:val="-"/>
      <w:lvlJc w:val="left"/>
      <w:pPr>
        <w:ind w:left="1068" w:hanging="360"/>
      </w:pPr>
      <w:rPr>
        <w:rFonts w:ascii="Calibri" w:eastAsiaTheme="minorHAnsi" w:hAnsi="Calibri" w:cstheme="minorBid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A6B"/>
    <w:rsid w:val="00016951"/>
    <w:rsid w:val="00142769"/>
    <w:rsid w:val="0016391F"/>
    <w:rsid w:val="002206E2"/>
    <w:rsid w:val="002219DC"/>
    <w:rsid w:val="00246A3B"/>
    <w:rsid w:val="00294FD2"/>
    <w:rsid w:val="002D0620"/>
    <w:rsid w:val="002D390A"/>
    <w:rsid w:val="0033376A"/>
    <w:rsid w:val="003A3747"/>
    <w:rsid w:val="003B3121"/>
    <w:rsid w:val="003F5518"/>
    <w:rsid w:val="004162D8"/>
    <w:rsid w:val="00465EAF"/>
    <w:rsid w:val="004A4F04"/>
    <w:rsid w:val="004F0FFA"/>
    <w:rsid w:val="004F66B5"/>
    <w:rsid w:val="0050097C"/>
    <w:rsid w:val="00507728"/>
    <w:rsid w:val="00511DDD"/>
    <w:rsid w:val="00560B7E"/>
    <w:rsid w:val="00593131"/>
    <w:rsid w:val="005B73AD"/>
    <w:rsid w:val="005E749A"/>
    <w:rsid w:val="0061590D"/>
    <w:rsid w:val="00640B40"/>
    <w:rsid w:val="006C0714"/>
    <w:rsid w:val="006F42A0"/>
    <w:rsid w:val="00722A6B"/>
    <w:rsid w:val="00724CE6"/>
    <w:rsid w:val="007745EB"/>
    <w:rsid w:val="007853DE"/>
    <w:rsid w:val="007D1D10"/>
    <w:rsid w:val="007F4768"/>
    <w:rsid w:val="00822234"/>
    <w:rsid w:val="008226A2"/>
    <w:rsid w:val="00833A98"/>
    <w:rsid w:val="00853443"/>
    <w:rsid w:val="008E3A2F"/>
    <w:rsid w:val="00950075"/>
    <w:rsid w:val="009506F2"/>
    <w:rsid w:val="0095379E"/>
    <w:rsid w:val="00994F48"/>
    <w:rsid w:val="00A57AA6"/>
    <w:rsid w:val="00AF298B"/>
    <w:rsid w:val="00BB427D"/>
    <w:rsid w:val="00BF4AAF"/>
    <w:rsid w:val="00C65A90"/>
    <w:rsid w:val="00D12EAA"/>
    <w:rsid w:val="00D62ED1"/>
    <w:rsid w:val="00DB274E"/>
    <w:rsid w:val="00E323E2"/>
    <w:rsid w:val="00E6275E"/>
    <w:rsid w:val="00E82D12"/>
    <w:rsid w:val="00EA121D"/>
    <w:rsid w:val="00EF0131"/>
    <w:rsid w:val="00F14A3B"/>
    <w:rsid w:val="00F260EA"/>
    <w:rsid w:val="00F349C0"/>
    <w:rsid w:val="00F44364"/>
    <w:rsid w:val="00FA10DD"/>
    <w:rsid w:val="00FC571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275E"/>
    <w:rPr>
      <w:color w:val="0000FF" w:themeColor="hyperlink"/>
      <w:u w:val="single"/>
    </w:rPr>
  </w:style>
  <w:style w:type="paragraph" w:styleId="ListParagraph">
    <w:name w:val="List Paragraph"/>
    <w:basedOn w:val="Normal"/>
    <w:uiPriority w:val="34"/>
    <w:qFormat/>
    <w:rsid w:val="00E323E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6275E"/>
    <w:rPr>
      <w:color w:val="0000FF" w:themeColor="hyperlink"/>
      <w:u w:val="single"/>
    </w:rPr>
  </w:style>
  <w:style w:type="paragraph" w:styleId="ListParagraph">
    <w:name w:val="List Paragraph"/>
    <w:basedOn w:val="Normal"/>
    <w:uiPriority w:val="34"/>
    <w:qFormat/>
    <w:rsid w:val="00E323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fo@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C4926-EA1E-4784-8064-305078E48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Pages>
  <Words>1611</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10936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Viragh Ferenc</dc:creator>
  <cp:keywords/>
  <dc:description/>
  <cp:lastModifiedBy>Viragh Ferenc</cp:lastModifiedBy>
  <cp:revision>41</cp:revision>
  <cp:lastPrinted>2018-07-04T06:15:00Z</cp:lastPrinted>
  <dcterms:created xsi:type="dcterms:W3CDTF">2018-05-22T07:43:00Z</dcterms:created>
  <dcterms:modified xsi:type="dcterms:W3CDTF">2018-07-04T06:16:00Z</dcterms:modified>
</cp:coreProperties>
</file>